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3" w:rsidRDefault="00F403E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ТРАНСПОРТА И КОММУНИКАЦИЙ РЕСПУБЛИКИ БЕЛАРУСЬ И МИНИСТЕРСТВА СЕЛЬСКОГО ХОЗЯЙСТВА И ПРОДОВОЛЬСТВИЯ РЕСПУБЛИКИ БЕЛАРУСЬ</w:t>
      </w:r>
    </w:p>
    <w:p w:rsidR="00F403E3" w:rsidRDefault="00F403E3">
      <w:pPr>
        <w:pStyle w:val="newncpi"/>
        <w:ind w:firstLine="0"/>
        <w:jc w:val="center"/>
      </w:pPr>
      <w:r>
        <w:rPr>
          <w:rStyle w:val="datepr"/>
        </w:rPr>
        <w:t>9 июля 2013 г.</w:t>
      </w:r>
      <w:r>
        <w:rPr>
          <w:rStyle w:val="number"/>
        </w:rPr>
        <w:t xml:space="preserve"> № 25/28</w:t>
      </w:r>
    </w:p>
    <w:p w:rsidR="00F403E3" w:rsidRDefault="00F403E3">
      <w:pPr>
        <w:pStyle w:val="title"/>
      </w:pPr>
      <w:r>
        <w:t>О контроле состояния водителей</w:t>
      </w:r>
    </w:p>
    <w:p w:rsidR="00F403E3" w:rsidRDefault="00F403E3">
      <w:pPr>
        <w:pStyle w:val="changei"/>
      </w:pPr>
      <w:r>
        <w:t>Изменения и дополнения:</w:t>
      </w:r>
    </w:p>
    <w:p w:rsidR="00F403E3" w:rsidRDefault="00F403E3">
      <w:pPr>
        <w:pStyle w:val="changeadd"/>
      </w:pPr>
      <w:r>
        <w:t>Постановление Министерства транспорта и коммуникаций Республики Беларусь и Министерства сельского хозяйства и продовольствия Республики Беларусь от 21 марта 2016 г. № 11/12 (зарегистрировано в Национальном реестре - № 8/30832 от 12.04.2016 г.) &lt;W21630832&gt;;</w:t>
      </w:r>
    </w:p>
    <w:p w:rsidR="00F403E3" w:rsidRDefault="00F403E3">
      <w:pPr>
        <w:pStyle w:val="changeadd"/>
      </w:pPr>
      <w:r>
        <w:t>Постановление Министерства транспорта и коммуникаций Республики Беларусь и Министерства сельского хозяйства и продовольствия Республики Беларусь от 6 декабря 2022 г. № 105/123 (зарегистрировано в Национальном реестре - № 8/39309 от 05.01.2023 г.) &lt;W22339309&gt;</w:t>
      </w:r>
    </w:p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"/>
      </w:pPr>
      <w:proofErr w:type="gramStart"/>
      <w:r>
        <w:t>На основании части четвертой статьи 34 Закона Республики Беларусь от 5 января 2008 г. № 313-З «О дорожном движении», подпункта 5.9 пункта 5 Положения о Министерстве транспорта и коммуникаций Республики Беларусь, утвержденного постановлением Совета Министров Республики Беларусь от 31 июля 2006 г. № 985,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</w:t>
      </w:r>
      <w:proofErr w:type="gramEnd"/>
      <w:r>
        <w:t xml:space="preserve"> Беларусь от 29 июня 2011 г. № 867, Министерство транспорта и коммуникаций Республики Беларусь и Министерство сельского хозяйства и продовольствия Республики Беларусь ПОСТАНОВЛЯЮТ:</w:t>
      </w:r>
    </w:p>
    <w:p w:rsidR="00F403E3" w:rsidRDefault="00F403E3">
      <w:pPr>
        <w:pStyle w:val="point"/>
      </w:pPr>
      <w:r>
        <w:t>1. Утвердить Инструкцию о порядке проведения контроля состояния водителей механических транспортных средств, самоходных машин (прилагается).</w:t>
      </w:r>
    </w:p>
    <w:p w:rsidR="00F403E3" w:rsidRDefault="00F403E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F403E3" w:rsidRDefault="00F403E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279"/>
        <w:gridCol w:w="3028"/>
        <w:gridCol w:w="3062"/>
      </w:tblGrid>
      <w:tr w:rsidR="00F403E3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03E3" w:rsidRDefault="00F403E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транспорта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коммуникаций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F403E3" w:rsidRDefault="00F403E3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А.А.Сивак</w:t>
            </w:r>
            <w:proofErr w:type="spellEnd"/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03E3" w:rsidRDefault="00F403E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сельского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хозяйства и продовольствия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F403E3" w:rsidRDefault="00F403E3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Л.К.Заяц</w:t>
            </w:r>
          </w:p>
        </w:tc>
      </w:tr>
    </w:tbl>
    <w:p w:rsidR="00F403E3" w:rsidRDefault="00F403E3">
      <w:pPr>
        <w:pStyle w:val="newncpi"/>
      </w:pPr>
      <w:r>
        <w:t> </w:t>
      </w:r>
    </w:p>
    <w:tbl>
      <w:tblPr>
        <w:tblStyle w:val="tablencpi"/>
        <w:tblW w:w="3332" w:type="pct"/>
        <w:tblLook w:val="04A0"/>
      </w:tblPr>
      <w:tblGrid>
        <w:gridCol w:w="3122"/>
        <w:gridCol w:w="3122"/>
      </w:tblGrid>
      <w:tr w:rsidR="00F403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agree"/>
            </w:pPr>
            <w:r>
              <w:t>СОГЛАСОВАНО</w:t>
            </w:r>
          </w:p>
          <w:p w:rsidR="00F403E3" w:rsidRDefault="00F403E3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F403E3" w:rsidRDefault="00F403E3">
            <w:pPr>
              <w:pStyle w:val="agreefio"/>
            </w:pPr>
            <w:r>
              <w:t>В.И.Жарко</w:t>
            </w:r>
          </w:p>
          <w:p w:rsidR="00F403E3" w:rsidRDefault="00F403E3">
            <w:pPr>
              <w:pStyle w:val="agreedate"/>
            </w:pPr>
            <w:r>
              <w:t>02.07.2013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"/>
            </w:pPr>
            <w:r>
              <w:t> </w:t>
            </w:r>
          </w:p>
        </w:tc>
      </w:tr>
    </w:tbl>
    <w:p w:rsidR="00F403E3" w:rsidRDefault="00F403E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87"/>
        <w:gridCol w:w="2882"/>
      </w:tblGrid>
      <w:tr w:rsidR="00F403E3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capu1"/>
            </w:pPr>
            <w:r>
              <w:t>УТВЕРЖДЕНО</w:t>
            </w:r>
          </w:p>
          <w:p w:rsidR="00F403E3" w:rsidRDefault="00F403E3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транспорта</w:t>
            </w:r>
            <w:r>
              <w:br/>
              <w:t>и коммуникаций</w:t>
            </w:r>
            <w:r>
              <w:br/>
              <w:t xml:space="preserve">Республики Беларусь </w:t>
            </w:r>
            <w:r>
              <w:br/>
              <w:t xml:space="preserve">и 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F403E3" w:rsidRDefault="00F403E3">
            <w:pPr>
              <w:pStyle w:val="cap1"/>
            </w:pPr>
            <w:r>
              <w:t>09.07.2013 № 25/28</w:t>
            </w:r>
          </w:p>
        </w:tc>
      </w:tr>
    </w:tbl>
    <w:p w:rsidR="00F403E3" w:rsidRDefault="00F403E3">
      <w:pPr>
        <w:pStyle w:val="titleu"/>
      </w:pPr>
      <w:r>
        <w:lastRenderedPageBreak/>
        <w:t>ИНСТРУКЦИЯ</w:t>
      </w:r>
      <w:r>
        <w:br/>
        <w:t>о порядке проведения контроля состояния водителей механических транспортных средств, самоходных машин</w:t>
      </w:r>
    </w:p>
    <w:p w:rsidR="00F403E3" w:rsidRDefault="00F403E3">
      <w:pPr>
        <w:pStyle w:val="point"/>
      </w:pPr>
      <w:r>
        <w:t>1. Настоящая Инструкция определяет порядок:</w:t>
      </w:r>
    </w:p>
    <w:p w:rsidR="00F403E3" w:rsidRDefault="00F403E3">
      <w:pPr>
        <w:pStyle w:val="newncpi"/>
      </w:pPr>
      <w:proofErr w:type="gramStart"/>
      <w:r>
        <w:t>организации проведения контроля юридическими лицами и индивидуальными предпринимателями, осуществляющими деятельность в области автомобильного транспорта, связанную с выполнением внутриреспубликанских автомобильных перевозок грузов, за исключением опасных грузов, и автомобильных перевозок для собственных нужд, а также эксплуатирующими колесные тракторы и самоходные машины, состояния водителей механических транспортных средств, самоходных машин на предмет нахождения в состоянии алкогольного опьянения или в состоянии, вызванном потреблением наркотических средств</w:t>
      </w:r>
      <w:proofErr w:type="gramEnd"/>
      <w:r>
        <w:t>, психотропных веществ, их аналогов, токсических или других одурманивающих веществ;</w:t>
      </w:r>
    </w:p>
    <w:p w:rsidR="00F403E3" w:rsidRDefault="00F403E3">
      <w:pPr>
        <w:pStyle w:val="newncpi"/>
      </w:pPr>
      <w:proofErr w:type="gramStart"/>
      <w:r>
        <w:t>проведения контроля юридическими лицами и индивидуальными предпринимателями, осуществляющими деятельность в области автомобильного транспорта, связанную с выполнением международных автомобильных перевозок грузов, состояния водителей механических транспортных средств перед выездом в рейс при допуске к выполнению международной автомобильной перевозки грузов с использованием приборов, предназначенных для определения концентрации паров абсолютного этилового спирта в выдыхаемом воздухе, и </w:t>
      </w:r>
      <w:proofErr w:type="spellStart"/>
      <w:r>
        <w:t>экспресс-тестов</w:t>
      </w:r>
      <w:proofErr w:type="spell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), предназначенных для определения наркотических средств</w:t>
      </w:r>
      <w:proofErr w:type="gramEnd"/>
      <w:r>
        <w:t>, психотропных веществ, их аналогов, токсических и других одурманивающих веществ.</w:t>
      </w:r>
    </w:p>
    <w:p w:rsidR="00F403E3" w:rsidRDefault="00F403E3">
      <w:pPr>
        <w:pStyle w:val="newncpi"/>
      </w:pPr>
      <w:r>
        <w:t>Для целей настоящей Инструкции контроль, указанный в абзацах втором и третьем части первой настоящего пункта, является приборным контролем опьянения.</w:t>
      </w:r>
    </w:p>
    <w:p w:rsidR="00F403E3" w:rsidRDefault="00F403E3">
      <w:pPr>
        <w:pStyle w:val="point"/>
      </w:pPr>
      <w:r>
        <w:t>2. </w:t>
      </w:r>
      <w:proofErr w:type="gramStart"/>
      <w:r>
        <w:t xml:space="preserve">Приборный контроль опьянения проводится работником, назначенным руководителем юридического лица или индивидуальным предпринимателем, указанными в абзацах втором и третьем пункта 1 настоящей Инструкции (далее – работник, уполномоченный на проведение приборного контроля опьянения), вне зависимости от его квалификации с использованием приборов, предназначенных для определения концентрации паров абсолютного этилового спирта в выдыхаемом воздухе (далее – приборы), соответствующих требованиям технических нормативных правовых актов, и </w:t>
      </w:r>
      <w:proofErr w:type="spellStart"/>
      <w:r>
        <w:t>экспресс-тестов</w:t>
      </w:r>
      <w:proofErr w:type="spellEnd"/>
      <w:r>
        <w:t xml:space="preserve"> (</w:t>
      </w:r>
      <w:proofErr w:type="spellStart"/>
      <w:r>
        <w:t>тест-полосок</w:t>
      </w:r>
      <w:proofErr w:type="spellEnd"/>
      <w:proofErr w:type="gramEnd"/>
      <w:r>
        <w:t xml:space="preserve">, </w:t>
      </w:r>
      <w:proofErr w:type="spellStart"/>
      <w:proofErr w:type="gramStart"/>
      <w:r>
        <w:t>экспресс-пластин</w:t>
      </w:r>
      <w:proofErr w:type="spellEnd"/>
      <w:r>
        <w:t>), предназначенных для определения наркотических средств, психотропных веществ, их аналогов, токсических или других одурманивающих веществ.</w:t>
      </w:r>
      <w:proofErr w:type="gramEnd"/>
    </w:p>
    <w:p w:rsidR="00F403E3" w:rsidRDefault="00F403E3">
      <w:pPr>
        <w:pStyle w:val="newncpi"/>
      </w:pPr>
      <w:r>
        <w:t xml:space="preserve">Приборы и 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 (</w:t>
      </w:r>
      <w:proofErr w:type="spellStart"/>
      <w:r>
        <w:t>тест-полоски</w:t>
      </w:r>
      <w:proofErr w:type="spellEnd"/>
      <w:r>
        <w:t xml:space="preserve">, </w:t>
      </w:r>
      <w:proofErr w:type="spellStart"/>
      <w:r>
        <w:t>экспресс-пластины</w:t>
      </w:r>
      <w:proofErr w:type="spellEnd"/>
      <w:r>
        <w:t xml:space="preserve">) используются в порядке, определяемом изготовителем приборов и </w:t>
      </w:r>
      <w:proofErr w:type="spellStart"/>
      <w:r>
        <w:t>экспресс-тестов</w:t>
      </w:r>
      <w:proofErr w:type="spell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 в соответствии с законодательством.</w:t>
      </w:r>
    </w:p>
    <w:p w:rsidR="00F403E3" w:rsidRDefault="00F403E3">
      <w:pPr>
        <w:pStyle w:val="newncpi"/>
      </w:pPr>
      <w:r>
        <w:t>Приборный контроль опьянения на предмет нахождения водителя в состоянии алкогольного опьянения с применением приборов проводится в обязательном порядке.</w:t>
      </w:r>
    </w:p>
    <w:p w:rsidR="00F403E3" w:rsidRDefault="00F403E3">
      <w:pPr>
        <w:pStyle w:val="newncpi"/>
      </w:pPr>
      <w:r>
        <w:t xml:space="preserve">Применение </w:t>
      </w:r>
      <w:proofErr w:type="spellStart"/>
      <w:proofErr w:type="gramStart"/>
      <w:r>
        <w:t>экспресс-тестов</w:t>
      </w:r>
      <w:proofErr w:type="spellEnd"/>
      <w:proofErr w:type="gram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), предназначенных для определения соответствующих видов наркотических средств, психотропных веществ, их аналогов, токсических или других одурманивающих веществ в биологических образцах, осуществляется при наличии признаков, которые являются достаточным основанием полагать, что водитель находится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F403E3" w:rsidRDefault="00F403E3">
      <w:pPr>
        <w:pStyle w:val="newncpi"/>
      </w:pPr>
      <w:r>
        <w:t>При несогласии водителя с результатами приборного контроля опьянения, а также в иных случаях по решению руководителя юридического лица или индивидуального предпринимателя на основании гражданско-правового договора, заключенного с организацией здравоохранения, водитель может быть направлен в указанную организацию.</w:t>
      </w:r>
    </w:p>
    <w:p w:rsidR="00F403E3" w:rsidRDefault="00F403E3">
      <w:pPr>
        <w:pStyle w:val="newncpi"/>
      </w:pPr>
      <w:r>
        <w:lastRenderedPageBreak/>
        <w:t>В отношении работника, уполномоченного на проведение приборного контроля опьянения, соответствующий приборный контроль опьянения проводится иным работником, назначенным руководителем юридического лица или индивидуальным предпринимателем, либо в порядке, предусмотренном частью пятой настоящего пункта.</w:t>
      </w:r>
    </w:p>
    <w:p w:rsidR="00F403E3" w:rsidRDefault="00F403E3">
      <w:pPr>
        <w:pStyle w:val="point"/>
      </w:pPr>
      <w:r>
        <w:t>3. Приборный контроль опьянения проводится перед началом рабочей смены (рабочего дня) водителей или перед началом осуществления перевозки грузов или пассажиров (в случае выполнения данной перевозки в течение нескольких дней).</w:t>
      </w:r>
    </w:p>
    <w:p w:rsidR="00F403E3" w:rsidRDefault="00F403E3">
      <w:pPr>
        <w:pStyle w:val="newncpi"/>
      </w:pPr>
      <w:r>
        <w:t>По решению руководителя юридического лица или индивидуального предпринимателя приборный контроль опьянения может также проводиться во время и после окончания рабочей смены (рабочего дня) водителей.</w:t>
      </w:r>
    </w:p>
    <w:p w:rsidR="00F403E3" w:rsidRDefault="00F403E3">
      <w:pPr>
        <w:pStyle w:val="point"/>
      </w:pPr>
      <w:r>
        <w:t xml:space="preserve">4. Водитель после прохождения приборного контроля опьянения вправе ознакомиться с показаниями приборов, </w:t>
      </w:r>
      <w:proofErr w:type="spellStart"/>
      <w:proofErr w:type="gramStart"/>
      <w:r>
        <w:t>экспресс-тестов</w:t>
      </w:r>
      <w:proofErr w:type="spellEnd"/>
      <w:proofErr w:type="gram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), которые ему доводятся работником, уполномоченным на проведение приборного контроля опьянения.</w:t>
      </w:r>
    </w:p>
    <w:p w:rsidR="00F403E3" w:rsidRDefault="00F403E3">
      <w:pPr>
        <w:pStyle w:val="point"/>
      </w:pPr>
      <w:r>
        <w:t>5. </w:t>
      </w:r>
      <w:proofErr w:type="gramStart"/>
      <w:r>
        <w:t xml:space="preserve">На основании показаний приборов, </w:t>
      </w:r>
      <w:proofErr w:type="spellStart"/>
      <w:r>
        <w:t>экспресс-тестов</w:t>
      </w:r>
      <w:proofErr w:type="spell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), подтверждающих отсутствие у водителя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информация о допуске к работе водителя вносится в журнал проведения контроля состояния водителей по форме согласно приложению 1. </w:t>
      </w:r>
      <w:proofErr w:type="gramEnd"/>
    </w:p>
    <w:p w:rsidR="00F403E3" w:rsidRDefault="00F403E3">
      <w:pPr>
        <w:pStyle w:val="point"/>
      </w:pPr>
      <w:r>
        <w:t>6. При выявлении в результате приборного контроля опьянения у водителя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работник, уполномоченный на проведение приборного контроля опьянения:</w:t>
      </w:r>
    </w:p>
    <w:p w:rsidR="00F403E3" w:rsidRDefault="00F403E3">
      <w:pPr>
        <w:pStyle w:val="newncpi"/>
      </w:pPr>
      <w:r>
        <w:t>доводит до сведения руководителя юридического лица или индивидуального предпринимателя информацию о результатах приборного контроля опьянения по форме согласно приложению 1</w:t>
      </w:r>
      <w:r>
        <w:rPr>
          <w:vertAlign w:val="superscript"/>
        </w:rPr>
        <w:t>1</w:t>
      </w:r>
      <w:r>
        <w:t>;</w:t>
      </w:r>
    </w:p>
    <w:p w:rsidR="00F403E3" w:rsidRDefault="00F403E3">
      <w:pPr>
        <w:pStyle w:val="newncpi"/>
      </w:pPr>
      <w:r>
        <w:t>регистрирует результаты приборного контроля опьянения в журнал регистрации водителей, отстраненных от работы, по форме согласно приложению 2.</w:t>
      </w:r>
    </w:p>
    <w:p w:rsidR="00F403E3" w:rsidRDefault="00F403E3">
      <w:pPr>
        <w:pStyle w:val="point"/>
      </w:pPr>
      <w:r>
        <w:t>Информация о результатах приборного контроля опьянения, журнал проведения контроля состояния водителей и журнал регистрации водителей, отстраненных от работы, могут оформляться в виде электронного документа в соответствии с законодательством об электронном документе и электронной цифровой подписи.</w:t>
      </w:r>
    </w:p>
    <w:p w:rsidR="00F403E3" w:rsidRDefault="00F403E3">
      <w:pPr>
        <w:pStyle w:val="point"/>
      </w:pPr>
      <w:r>
        <w:t>7. Отказ водителя от прохождения приборного контроля опьянения является основанием для отстранения его от работы.</w:t>
      </w:r>
    </w:p>
    <w:p w:rsidR="00F403E3" w:rsidRDefault="00F403E3">
      <w:pPr>
        <w:pStyle w:val="newncpi"/>
      </w:pPr>
      <w:r>
        <w:t> </w:t>
      </w:r>
    </w:p>
    <w:p w:rsidR="00F403E3" w:rsidRDefault="00F403E3">
      <w:pPr>
        <w:rPr>
          <w:rFonts w:eastAsia="Times New Roman"/>
        </w:rPr>
        <w:sectPr w:rsidR="00F403E3" w:rsidSect="00F403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F403E3" w:rsidRDefault="00F403E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F403E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append1"/>
            </w:pPr>
            <w:r>
              <w:t>Приложение 1</w:t>
            </w:r>
          </w:p>
          <w:p w:rsidR="00F403E3" w:rsidRDefault="00F403E3">
            <w:pPr>
              <w:pStyle w:val="append"/>
            </w:pPr>
            <w:r>
              <w:t>к Инструкции о порядке проведения</w:t>
            </w:r>
            <w:r>
              <w:br/>
              <w:t>контроля состояния водителей</w:t>
            </w:r>
            <w:r>
              <w:br/>
              <w:t>механических транспортных средств,</w:t>
            </w:r>
            <w:r>
              <w:br/>
              <w:t xml:space="preserve">самоходных машин </w:t>
            </w:r>
            <w:r>
              <w:br/>
              <w:t>(в редакции постановления</w:t>
            </w:r>
            <w:r>
              <w:br/>
              <w:t>Министерства транспорта</w:t>
            </w:r>
            <w:r>
              <w:br/>
              <w:t xml:space="preserve">и коммуникаций </w:t>
            </w:r>
            <w:r>
              <w:br/>
              <w:t>Республики Беларусь</w:t>
            </w:r>
            <w:r>
              <w:br/>
              <w:t>и Министерства сельского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06.12.2022 № 105/123) 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onestring"/>
      </w:pPr>
      <w:r>
        <w:t>Форма</w:t>
      </w:r>
    </w:p>
    <w:p w:rsidR="00F403E3" w:rsidRDefault="00F403E3">
      <w:pPr>
        <w:pStyle w:val="titlep"/>
      </w:pPr>
      <w:r>
        <w:t>Журнал проведения контроля состояния водителей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9"/>
        <w:gridCol w:w="861"/>
        <w:gridCol w:w="1300"/>
        <w:gridCol w:w="1567"/>
        <w:gridCol w:w="724"/>
        <w:gridCol w:w="1833"/>
        <w:gridCol w:w="1330"/>
        <w:gridCol w:w="1447"/>
      </w:tblGrid>
      <w:tr w:rsidR="00F403E3">
        <w:trPr>
          <w:trHeight w:val="240"/>
        </w:trPr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Дата, время (часы, минуты)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Фамилия, собственное имя, отчество (если такое имеется) водителя, в отношении которого проводился контроль состояния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Наименование места работы (структурного подразделения)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Вид работы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 xml:space="preserve">Наименование прибора, предназначенного для определения концентрации паров абсолютного этилового спирта в выдыхаемом воздухе, его заводской номер (при наличии), </w:t>
            </w:r>
            <w:proofErr w:type="spellStart"/>
            <w:proofErr w:type="gramStart"/>
            <w:r>
              <w:t>экспресс-теста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тест-полосок</w:t>
            </w:r>
            <w:proofErr w:type="spellEnd"/>
            <w:r>
              <w:t xml:space="preserve">, </w:t>
            </w:r>
            <w:proofErr w:type="spellStart"/>
            <w:r>
              <w:t>экспресс-пластин</w:t>
            </w:r>
            <w:proofErr w:type="spellEnd"/>
            <w:r>
              <w:t>)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Результат контроля (</w:t>
            </w:r>
            <w:proofErr w:type="gramStart"/>
            <w:r>
              <w:t>установлено</w:t>
            </w:r>
            <w:proofErr w:type="gramEnd"/>
            <w:r>
              <w:t xml:space="preserve"> / не установлено состояние опьянения)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Фамилия, собственное имя, отчество (если такое имеется), подпись лица, проводившего контроль</w:t>
            </w:r>
          </w:p>
        </w:tc>
      </w:tr>
      <w:tr w:rsidR="00F403E3">
        <w:trPr>
          <w:trHeight w:val="240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8</w:t>
            </w:r>
          </w:p>
        </w:tc>
      </w:tr>
      <w:tr w:rsidR="00F403E3">
        <w:trPr>
          <w:trHeight w:val="240"/>
        </w:trPr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F403E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F403E3" w:rsidRDefault="00F403E3">
            <w:pPr>
              <w:pStyle w:val="append"/>
            </w:pPr>
            <w:r>
              <w:t>к Инструкции о порядке проведения</w:t>
            </w:r>
            <w:r>
              <w:br/>
              <w:t>контроля состояния водителей</w:t>
            </w:r>
            <w:r>
              <w:br/>
              <w:t>механических транспортных средств,</w:t>
            </w:r>
            <w:r>
              <w:br/>
              <w:t xml:space="preserve">самоходных машин </w:t>
            </w:r>
            <w:r>
              <w:br/>
              <w:t>(в редакции постановления</w:t>
            </w:r>
            <w:r>
              <w:br/>
              <w:t>Министерства транспорта</w:t>
            </w:r>
            <w:r>
              <w:br/>
              <w:t xml:space="preserve">и коммуникаций </w:t>
            </w:r>
            <w:r>
              <w:br/>
              <w:t>Республики Беларусь</w:t>
            </w:r>
            <w:r>
              <w:br/>
              <w:t>и Министерства сельского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06.12.2022 № 105/123) 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onestring"/>
      </w:pPr>
      <w:r>
        <w:t>Форма</w:t>
      </w:r>
    </w:p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0"/>
        <w:ind w:left="4678"/>
      </w:pPr>
      <w:r>
        <w:t>_____________________________________</w:t>
      </w:r>
    </w:p>
    <w:p w:rsidR="00F403E3" w:rsidRDefault="00F403E3">
      <w:pPr>
        <w:pStyle w:val="undline"/>
        <w:ind w:left="4678" w:right="297"/>
        <w:jc w:val="center"/>
      </w:pPr>
      <w:proofErr w:type="gramStart"/>
      <w:r>
        <w:t>(фамилия, собственное имя, отчество (если</w:t>
      </w:r>
      <w:proofErr w:type="gramEnd"/>
    </w:p>
    <w:p w:rsidR="00F403E3" w:rsidRDefault="00F403E3">
      <w:pPr>
        <w:pStyle w:val="newncpi0"/>
        <w:ind w:left="4678"/>
      </w:pPr>
      <w:r>
        <w:t>_____________________________________</w:t>
      </w:r>
    </w:p>
    <w:p w:rsidR="00F403E3" w:rsidRDefault="00F403E3">
      <w:pPr>
        <w:pStyle w:val="undline"/>
        <w:ind w:left="4678" w:right="297"/>
        <w:jc w:val="center"/>
      </w:pPr>
      <w:r>
        <w:t>таковое имеется) руководителя юридического</w:t>
      </w:r>
    </w:p>
    <w:p w:rsidR="00F403E3" w:rsidRDefault="00F403E3">
      <w:pPr>
        <w:pStyle w:val="newncpi0"/>
        <w:ind w:left="4678"/>
      </w:pPr>
      <w:r>
        <w:t>_____________________________________</w:t>
      </w:r>
    </w:p>
    <w:p w:rsidR="00F403E3" w:rsidRDefault="00F403E3">
      <w:pPr>
        <w:pStyle w:val="undline"/>
        <w:ind w:left="4962"/>
      </w:pPr>
      <w:r>
        <w:t>лица или индивидуального предпринимателя)</w:t>
      </w:r>
    </w:p>
    <w:p w:rsidR="00F403E3" w:rsidRDefault="00F403E3">
      <w:pPr>
        <w:pStyle w:val="titlep"/>
      </w:pPr>
      <w:r>
        <w:t>ИНФОРМАЦИЯ</w:t>
      </w:r>
      <w:r>
        <w:br/>
        <w:t>о результатах приборного контроля опьянения</w:t>
      </w:r>
    </w:p>
    <w:p w:rsidR="00F403E3" w:rsidRDefault="00F403E3">
      <w:pPr>
        <w:pStyle w:val="newncpi"/>
      </w:pPr>
      <w:r>
        <w:lastRenderedPageBreak/>
        <w:t>При проведении приборного контроля опьянения водителя _____________________</w:t>
      </w:r>
    </w:p>
    <w:p w:rsidR="00F403E3" w:rsidRDefault="00F403E3">
      <w:pPr>
        <w:pStyle w:val="undline"/>
        <w:ind w:left="6761"/>
      </w:pPr>
      <w:proofErr w:type="gramStart"/>
      <w:r>
        <w:t>(фамилия, собственное имя,</w:t>
      </w:r>
      <w:proofErr w:type="gramEnd"/>
    </w:p>
    <w:p w:rsidR="00F403E3" w:rsidRDefault="00F403E3">
      <w:pPr>
        <w:pStyle w:val="newncpi0"/>
      </w:pPr>
      <w:r>
        <w:t>_____________________________________________________________________________</w:t>
      </w:r>
    </w:p>
    <w:p w:rsidR="00F403E3" w:rsidRDefault="00F403E3">
      <w:pPr>
        <w:pStyle w:val="undline"/>
        <w:jc w:val="center"/>
      </w:pPr>
      <w:r>
        <w:t>отчество (если таковое имеется) водителя, дата, время проведения приборного контроля опьянения)</w:t>
      </w:r>
    </w:p>
    <w:p w:rsidR="00F403E3" w:rsidRDefault="00F403E3">
      <w:pPr>
        <w:pStyle w:val="newncpi0"/>
      </w:pPr>
      <w:r>
        <w:t>_____________________________________________________________________________</w:t>
      </w:r>
    </w:p>
    <w:p w:rsidR="00F403E3" w:rsidRDefault="00F403E3">
      <w:pPr>
        <w:pStyle w:val="newncpi0"/>
      </w:pPr>
      <w:r>
        <w:t>выявлено: ____________________________________________________________________</w:t>
      </w:r>
    </w:p>
    <w:p w:rsidR="00F403E3" w:rsidRDefault="00F403E3">
      <w:pPr>
        <w:pStyle w:val="undline"/>
        <w:jc w:val="center"/>
      </w:pPr>
      <w:r>
        <w:t xml:space="preserve">(указать показания приборов, предназначенных для определения концентрации паров абсолютного этилового спирта в выдыхаемом воздухе, </w:t>
      </w:r>
      <w:proofErr w:type="spellStart"/>
      <w:proofErr w:type="gramStart"/>
      <w:r>
        <w:t>экспресс-тестов</w:t>
      </w:r>
      <w:proofErr w:type="spellEnd"/>
      <w:proofErr w:type="gramEnd"/>
      <w:r>
        <w:t xml:space="preserve"> (</w:t>
      </w:r>
      <w:proofErr w:type="spellStart"/>
      <w:r>
        <w:t>тест-полосок</w:t>
      </w:r>
      <w:proofErr w:type="spellEnd"/>
      <w:r>
        <w:t xml:space="preserve">, </w:t>
      </w:r>
      <w:proofErr w:type="spellStart"/>
      <w:r>
        <w:t>экспресс-пластин</w:t>
      </w:r>
      <w:proofErr w:type="spellEnd"/>
      <w:r>
        <w:t>), отклонения от нормативов здорового состояния организма)</w:t>
      </w:r>
    </w:p>
    <w:p w:rsidR="00F403E3" w:rsidRDefault="00F403E3">
      <w:pPr>
        <w:pStyle w:val="newncpi0"/>
      </w:pPr>
      <w:r>
        <w:t>Объяснения водителя: _________________________________________________________</w:t>
      </w:r>
    </w:p>
    <w:p w:rsidR="00F403E3" w:rsidRDefault="00F403E3">
      <w:pPr>
        <w:pStyle w:val="newncpi0"/>
      </w:pPr>
      <w:r>
        <w:t>С результатом приборного контроля опьянения ____________________________________</w:t>
      </w:r>
    </w:p>
    <w:p w:rsidR="00F403E3" w:rsidRDefault="00F403E3">
      <w:pPr>
        <w:pStyle w:val="undline"/>
        <w:ind w:left="5812"/>
      </w:pPr>
      <w:r>
        <w:t>(согласен, не согласен)</w:t>
      </w:r>
    </w:p>
    <w:p w:rsidR="00F403E3" w:rsidRDefault="00F403E3">
      <w:pPr>
        <w:pStyle w:val="newncpi0"/>
      </w:pPr>
      <w:r>
        <w:t>_____________________________________________________________________________</w:t>
      </w:r>
    </w:p>
    <w:p w:rsidR="00F403E3" w:rsidRDefault="00F403E3">
      <w:pPr>
        <w:pStyle w:val="undline"/>
        <w:jc w:val="center"/>
      </w:pPr>
      <w:r>
        <w:t>(с указанием причины)</w:t>
      </w:r>
    </w:p>
    <w:p w:rsidR="00F403E3" w:rsidRDefault="00F403E3">
      <w:pPr>
        <w:pStyle w:val="undlin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3"/>
        <w:gridCol w:w="3608"/>
      </w:tblGrid>
      <w:tr w:rsidR="00F403E3">
        <w:trPr>
          <w:trHeight w:val="240"/>
        </w:trPr>
        <w:tc>
          <w:tcPr>
            <w:tcW w:w="3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  <w:jc w:val="right"/>
            </w:pPr>
            <w:r>
              <w:t>_______________</w:t>
            </w:r>
          </w:p>
        </w:tc>
      </w:tr>
      <w:tr w:rsidR="00F403E3">
        <w:trPr>
          <w:trHeight w:val="240"/>
        </w:trPr>
        <w:tc>
          <w:tcPr>
            <w:tcW w:w="3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table10"/>
              <w:ind w:left="561"/>
            </w:pPr>
            <w:r>
              <w:t xml:space="preserve">(фамилия, инициалы водителя) </w:t>
            </w:r>
          </w:p>
        </w:tc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table10"/>
              <w:ind w:right="431"/>
              <w:jc w:val="right"/>
            </w:pPr>
            <w:r>
              <w:t>(подпись)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0"/>
      </w:pPr>
      <w:r>
        <w:t>Водителю предложено пройти медицинское обследование в организации здравоохранения.</w:t>
      </w:r>
    </w:p>
    <w:p w:rsidR="00F403E3" w:rsidRDefault="00F403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1563"/>
        <w:gridCol w:w="2281"/>
      </w:tblGrid>
      <w:tr w:rsidR="00F403E3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>_________________________________________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  <w:jc w:val="right"/>
            </w:pPr>
            <w:r>
              <w:t>__________________</w:t>
            </w:r>
          </w:p>
        </w:tc>
      </w:tr>
      <w:tr w:rsidR="00F403E3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table10"/>
            </w:pPr>
            <w:proofErr w:type="gramStart"/>
            <w:r>
              <w:t>(должность служащего, уполномоченного на проведение</w:t>
            </w:r>
            <w:proofErr w:type="gramEnd"/>
          </w:p>
          <w:p w:rsidR="00F403E3" w:rsidRDefault="00F403E3">
            <w:pPr>
              <w:pStyle w:val="table10"/>
              <w:ind w:left="703"/>
            </w:pPr>
            <w:r>
              <w:t>приборного контроля опьянения)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table10"/>
              <w:jc w:val="right"/>
            </w:pPr>
            <w:r>
              <w:t>(фамилия, инициалы)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527"/>
        <w:gridCol w:w="3854"/>
      </w:tblGrid>
      <w:tr w:rsidR="00F403E3"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"/>
            </w:pPr>
            <w:r>
              <w:t> 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append1"/>
            </w:pPr>
            <w:r>
              <w:t>Приложение 2</w:t>
            </w:r>
          </w:p>
          <w:p w:rsidR="00F403E3" w:rsidRDefault="00F403E3">
            <w:pPr>
              <w:pStyle w:val="append"/>
            </w:pPr>
            <w:r>
              <w:t xml:space="preserve">к Инструкции о порядке проведения </w:t>
            </w:r>
            <w:r>
              <w:br/>
              <w:t xml:space="preserve">контроля состояния водителей </w:t>
            </w:r>
            <w:r>
              <w:br/>
              <w:t xml:space="preserve">механических транспортных средств, </w:t>
            </w:r>
            <w:r>
              <w:br/>
              <w:t>самоходных машин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F403E3" w:rsidRDefault="00F403E3">
      <w:pPr>
        <w:pStyle w:val="onestring"/>
      </w:pPr>
      <w:r>
        <w:t>Форма</w:t>
      </w:r>
    </w:p>
    <w:p w:rsidR="00F403E3" w:rsidRDefault="00F403E3">
      <w:pPr>
        <w:pStyle w:val="newncpi"/>
      </w:pPr>
      <w:r>
        <w:t> </w:t>
      </w:r>
    </w:p>
    <w:p w:rsidR="00F403E3" w:rsidRDefault="00F403E3">
      <w:pPr>
        <w:pStyle w:val="newncpi0"/>
      </w:pPr>
      <w:r>
        <w:t>______________________________________________________________________________</w:t>
      </w:r>
    </w:p>
    <w:p w:rsidR="00F403E3" w:rsidRDefault="00F403E3">
      <w:pPr>
        <w:pStyle w:val="undline"/>
        <w:jc w:val="center"/>
      </w:pPr>
      <w:proofErr w:type="gramStart"/>
      <w:r>
        <w:t>(наименование юридического лица,</w:t>
      </w:r>
      <w:proofErr w:type="gramEnd"/>
    </w:p>
    <w:p w:rsidR="00F403E3" w:rsidRDefault="00F403E3">
      <w:pPr>
        <w:pStyle w:val="undline"/>
        <w:jc w:val="center"/>
      </w:pPr>
      <w:r>
        <w:t>фамилия, инициалы индивидуального предпринимателя)</w:t>
      </w:r>
    </w:p>
    <w:p w:rsidR="00F403E3" w:rsidRDefault="00F403E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246"/>
        <w:gridCol w:w="3135"/>
      </w:tblGrid>
      <w:tr w:rsidR="00F403E3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 xml:space="preserve">Начат ___ 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F403E3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3E3" w:rsidRDefault="00F403E3">
            <w:pPr>
              <w:pStyle w:val="newncpi0"/>
            </w:pPr>
            <w:r>
              <w:t xml:space="preserve">Окончен ___ 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</w:tbl>
    <w:p w:rsidR="00F403E3" w:rsidRDefault="00F403E3">
      <w:pPr>
        <w:pStyle w:val="titlep"/>
      </w:pPr>
      <w:r>
        <w:t>ЖУРНАЛ</w:t>
      </w:r>
      <w:r>
        <w:br/>
        <w:t>регистрации водителей, отстраненных от работы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65"/>
        <w:gridCol w:w="1889"/>
        <w:gridCol w:w="1233"/>
        <w:gridCol w:w="1469"/>
        <w:gridCol w:w="1370"/>
        <w:gridCol w:w="2081"/>
        <w:gridCol w:w="974"/>
      </w:tblGrid>
      <w:tr w:rsidR="00F403E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Фамилия, собственное имя, отчество (если таковое имеется) водителя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Табельный номер водителя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Дата и время проведения приборного контроля опьянения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Причина отстранения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Фамилия, инициалы работника, уполномоченного на проведение приборного контроля опьянения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Подпись</w:t>
            </w:r>
          </w:p>
        </w:tc>
      </w:tr>
      <w:tr w:rsidR="00F403E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3E3" w:rsidRDefault="00F403E3">
            <w:pPr>
              <w:pStyle w:val="table10"/>
              <w:jc w:val="center"/>
            </w:pPr>
            <w:r>
              <w:t> </w:t>
            </w:r>
          </w:p>
        </w:tc>
      </w:tr>
    </w:tbl>
    <w:p w:rsidR="00F403E3" w:rsidRDefault="00F403E3">
      <w:pPr>
        <w:pStyle w:val="newncpi"/>
      </w:pPr>
      <w:r>
        <w:t> </w:t>
      </w:r>
    </w:p>
    <w:p w:rsidR="00575569" w:rsidRDefault="00575569"/>
    <w:sectPr w:rsidR="00575569" w:rsidSect="00F403E3">
      <w:pgSz w:w="11920" w:h="16834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F" w:rsidRDefault="00B62D4F" w:rsidP="00F403E3">
      <w:pPr>
        <w:spacing w:after="0" w:line="240" w:lineRule="auto"/>
      </w:pPr>
      <w:r>
        <w:separator/>
      </w:r>
    </w:p>
  </w:endnote>
  <w:endnote w:type="continuationSeparator" w:id="0">
    <w:p w:rsidR="00B62D4F" w:rsidRDefault="00B62D4F" w:rsidP="00F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E3" w:rsidRDefault="00F403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E3" w:rsidRDefault="00F403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403E3" w:rsidTr="00F403E3">
      <w:tc>
        <w:tcPr>
          <w:tcW w:w="1800" w:type="dxa"/>
          <w:shd w:val="clear" w:color="auto" w:fill="auto"/>
          <w:vAlign w:val="center"/>
        </w:tcPr>
        <w:p w:rsidR="00F403E3" w:rsidRDefault="00F403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403E3" w:rsidRDefault="00F403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403E3" w:rsidRDefault="00F403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10.03.2023</w:t>
          </w:r>
        </w:p>
        <w:p w:rsidR="00F403E3" w:rsidRPr="00F403E3" w:rsidRDefault="00F403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403E3" w:rsidRDefault="00F40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F" w:rsidRDefault="00B62D4F" w:rsidP="00F403E3">
      <w:pPr>
        <w:spacing w:after="0" w:line="240" w:lineRule="auto"/>
      </w:pPr>
      <w:r>
        <w:separator/>
      </w:r>
    </w:p>
  </w:footnote>
  <w:footnote w:type="continuationSeparator" w:id="0">
    <w:p w:rsidR="00B62D4F" w:rsidRDefault="00B62D4F" w:rsidP="00F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E3" w:rsidRDefault="00F403E3" w:rsidP="007862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3E3" w:rsidRDefault="00F403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E3" w:rsidRPr="00F403E3" w:rsidRDefault="00F403E3" w:rsidP="007862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403E3">
      <w:rPr>
        <w:rStyle w:val="a7"/>
        <w:rFonts w:ascii="Times New Roman" w:hAnsi="Times New Roman" w:cs="Times New Roman"/>
        <w:sz w:val="24"/>
      </w:rPr>
      <w:fldChar w:fldCharType="begin"/>
    </w:r>
    <w:r w:rsidRPr="00F403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403E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F403E3">
      <w:rPr>
        <w:rStyle w:val="a7"/>
        <w:rFonts w:ascii="Times New Roman" w:hAnsi="Times New Roman" w:cs="Times New Roman"/>
        <w:sz w:val="24"/>
      </w:rPr>
      <w:fldChar w:fldCharType="end"/>
    </w:r>
  </w:p>
  <w:p w:rsidR="00F403E3" w:rsidRPr="00F403E3" w:rsidRDefault="00F403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E3" w:rsidRDefault="00F403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E3"/>
    <w:rsid w:val="00575569"/>
    <w:rsid w:val="00B62D4F"/>
    <w:rsid w:val="00F4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03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403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F403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403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403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0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403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403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F403E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403E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403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03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403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403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403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03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03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403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403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03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03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03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03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03E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4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4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3E3"/>
  </w:style>
  <w:style w:type="paragraph" w:styleId="a5">
    <w:name w:val="footer"/>
    <w:basedOn w:val="a"/>
    <w:link w:val="a6"/>
    <w:uiPriority w:val="99"/>
    <w:semiHidden/>
    <w:unhideWhenUsed/>
    <w:rsid w:val="00F4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3E3"/>
  </w:style>
  <w:style w:type="character" w:styleId="a7">
    <w:name w:val="page number"/>
    <w:basedOn w:val="a0"/>
    <w:uiPriority w:val="99"/>
    <w:semiHidden/>
    <w:unhideWhenUsed/>
    <w:rsid w:val="00F403E3"/>
  </w:style>
  <w:style w:type="table" w:styleId="a8">
    <w:name w:val="Table Grid"/>
    <w:basedOn w:val="a1"/>
    <w:uiPriority w:val="59"/>
    <w:rsid w:val="00F4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10416</Characters>
  <Application>Microsoft Office Word</Application>
  <DocSecurity>0</DocSecurity>
  <Lines>347</Lines>
  <Paragraphs>124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2023-03-10T12:39:00Z</dcterms:created>
  <dcterms:modified xsi:type="dcterms:W3CDTF">2023-03-10T12:41:00Z</dcterms:modified>
</cp:coreProperties>
</file>