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05" w:rsidRP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05">
        <w:rPr>
          <w:rFonts w:ascii="Times New Roman" w:hAnsi="Times New Roman" w:cs="Times New Roman"/>
          <w:b/>
          <w:sz w:val="28"/>
          <w:szCs w:val="28"/>
        </w:rPr>
        <w:t xml:space="preserve">8.13.3.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Пераафармленне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дазволу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размяшчэнне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рэкламы</w:t>
      </w:r>
      <w:proofErr w:type="spellEnd"/>
    </w:p>
    <w:p w:rsidR="00631E05" w:rsidRP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</w:t>
      </w:r>
    </w:p>
    <w:p w:rsidR="00631E05" w:rsidRP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05">
        <w:rPr>
          <w:rFonts w:ascii="Times New Roman" w:hAnsi="Times New Roman" w:cs="Times New Roman"/>
          <w:sz w:val="28"/>
          <w:szCs w:val="28"/>
        </w:rPr>
        <w:t>службе «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631E05" w:rsidRP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631E05" w:rsidRP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панядзелак-асяроддзе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631E05" w:rsidRP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>. 5-20-45, 142</w:t>
      </w:r>
    </w:p>
    <w:p w:rsid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Дакум</w:t>
      </w:r>
      <w:r w:rsidRPr="00631E05">
        <w:rPr>
          <w:rFonts w:ascii="Times New Roman" w:hAnsi="Times New Roman" w:cs="Times New Roman"/>
          <w:b/>
          <w:sz w:val="28"/>
          <w:szCs w:val="28"/>
        </w:rPr>
        <w:t>енты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для  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пра</w:t>
      </w:r>
      <w:r>
        <w:rPr>
          <w:rFonts w:ascii="Times New Roman" w:hAnsi="Times New Roman" w:cs="Times New Roman"/>
          <w:b/>
          <w:sz w:val="28"/>
          <w:szCs w:val="28"/>
        </w:rPr>
        <w:t>дстаўляюцца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ab/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(па форме)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фатаграфіі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знакам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размяшчэння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E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існуе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палажэнне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>)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E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выконваюцца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 колеры;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фатаграфій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– 9 x 13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сантыметраў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>;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даўнасць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фатаграфій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– не болей 1 месяца)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эскіз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ўвязцы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канкрэтнай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архітэктурна-планіровачнай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сітуацыяй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размяшчэння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пераафармленні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мадэрнізацыяй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мяняецца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дапушчальных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памерах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плошчу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E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выконваецца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папяровым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носьбіце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 колеры ў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фармаце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А4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электронным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носьбіце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>)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пераход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ўласнасці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гаспадарчага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вядзення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аператыўнага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сродак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другога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рэкламараспаўсюджвальніка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пераафармленні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пераходам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платы (за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выключэннем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унясення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платы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дапамозе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аўтаматызаванай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інфармацыйнай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адзінай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разліковай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інфармацыйнай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прасторы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выпадкаў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бясплатнага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Default="00631E05" w:rsidP="00631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lastRenderedPageBreak/>
        <w:t>Дакументы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ab/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E05">
        <w:rPr>
          <w:rFonts w:ascii="Times New Roman" w:hAnsi="Times New Roman" w:cs="Times New Roman"/>
          <w:sz w:val="28"/>
          <w:szCs w:val="28"/>
        </w:rPr>
        <w:tab/>
        <w:t xml:space="preserve">плата за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пераафармленні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размя</w:t>
      </w:r>
      <w:r>
        <w:rPr>
          <w:rFonts w:ascii="Times New Roman" w:hAnsi="Times New Roman" w:cs="Times New Roman"/>
          <w:sz w:val="28"/>
          <w:szCs w:val="28"/>
        </w:rPr>
        <w:t>шчэнне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прызначанага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выкарыстоўваецца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размяшчэння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распаўсюджвання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граніцах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прыдарожнай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паласы (якая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кантралюецца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зоны)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аўтамабільнай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дарагія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чырвоных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вуліц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дарог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плошчаў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населеных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пунктаў</w:t>
      </w:r>
      <w:proofErr w:type="spellEnd"/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E05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прычыне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пашпарта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змяненнем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r w:rsidRPr="00631E05">
        <w:rPr>
          <w:rFonts w:ascii="Times New Roman" w:hAnsi="Times New Roman" w:cs="Times New Roman"/>
          <w:sz w:val="28"/>
          <w:szCs w:val="28"/>
        </w:rPr>
        <w:tab/>
      </w: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E0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рабочых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дзён</w:t>
      </w:r>
      <w:proofErr w:type="spellEnd"/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  </w:t>
      </w:r>
      <w:r w:rsidRPr="00631E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перааформленага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адпавядаць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тэрміну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выдадзенага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пераафармлення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мадэрнізацыяй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мяняецца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дапушчальных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памерах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плошча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поля, –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тэрміну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размяшчэнне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адпаведнага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прадугледжанаму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пункце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Рэгламенту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дачыненні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суб'ектаў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гаспадарання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падпункце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8.13.1 «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Атрыманне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размяшчэнне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сродку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вонкавай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рэкламы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зацверджанага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пастановай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зацвердзіўшым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сапраўдны</w:t>
      </w:r>
      <w:proofErr w:type="spellEnd"/>
      <w:r w:rsidRPr="0063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sz w:val="28"/>
          <w:szCs w:val="28"/>
        </w:rPr>
        <w:t>Рэгламент</w:t>
      </w:r>
      <w:proofErr w:type="spellEnd"/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05" w:rsidRPr="00631E05" w:rsidRDefault="00631E05" w:rsidP="00631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1E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31E05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proofErr w:type="gram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антыманапольнага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рэгулявання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гандлю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Беларусь ад 22 </w:t>
      </w:r>
      <w:proofErr w:type="spellStart"/>
      <w:r w:rsidRPr="00631E05">
        <w:rPr>
          <w:rFonts w:ascii="Times New Roman" w:hAnsi="Times New Roman" w:cs="Times New Roman"/>
          <w:b/>
          <w:sz w:val="28"/>
          <w:szCs w:val="28"/>
        </w:rPr>
        <w:t>сакавіка</w:t>
      </w:r>
      <w:proofErr w:type="spellEnd"/>
      <w:r w:rsidRPr="00631E05">
        <w:rPr>
          <w:rFonts w:ascii="Times New Roman" w:hAnsi="Times New Roman" w:cs="Times New Roman"/>
          <w:b/>
          <w:sz w:val="28"/>
          <w:szCs w:val="28"/>
        </w:rPr>
        <w:t xml:space="preserve"> 2022 г. № 23</w:t>
      </w:r>
    </w:p>
    <w:p w:rsid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1E05" w:rsidRPr="00631E05" w:rsidTr="00246A1B"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E05" w:rsidRPr="00631E05" w:rsidRDefault="00631E05" w:rsidP="00631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631E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 5</w:t>
            </w:r>
          </w:p>
          <w:p w:rsidR="00631E05" w:rsidRPr="00631E05" w:rsidRDefault="00631E05" w:rsidP="00631E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1E05">
              <w:rPr>
                <w:rFonts w:ascii="Times New Roman" w:hAnsi="Times New Roman" w:cs="Times New Roman"/>
                <w:sz w:val="16"/>
                <w:szCs w:val="16"/>
              </w:rPr>
              <w:t>к Положению о порядке выдачи, продления</w:t>
            </w:r>
            <w:r w:rsidRPr="00631E05">
              <w:rPr>
                <w:rFonts w:ascii="Times New Roman" w:hAnsi="Times New Roman" w:cs="Times New Roman"/>
                <w:sz w:val="16"/>
                <w:szCs w:val="16"/>
              </w:rPr>
              <w:br/>
              <w:t>действия, переоформления и прекращения</w:t>
            </w:r>
            <w:r w:rsidRPr="00631E05">
              <w:rPr>
                <w:rFonts w:ascii="Times New Roman" w:hAnsi="Times New Roman" w:cs="Times New Roman"/>
                <w:sz w:val="16"/>
                <w:szCs w:val="16"/>
              </w:rPr>
              <w:br/>
              <w:t>действия разрешения на размещение</w:t>
            </w:r>
            <w:r w:rsidRPr="00631E0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средства наружной рекламы </w:t>
            </w:r>
          </w:p>
        </w:tc>
      </w:tr>
    </w:tbl>
    <w:p w:rsidR="00631E05" w:rsidRPr="00631E05" w:rsidRDefault="00631E05" w:rsidP="00631E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1E05">
        <w:rPr>
          <w:rFonts w:ascii="Times New Roman" w:hAnsi="Times New Roman" w:cs="Times New Roman"/>
          <w:sz w:val="16"/>
          <w:szCs w:val="16"/>
        </w:rPr>
        <w:t>Форма</w:t>
      </w:r>
    </w:p>
    <w:p w:rsidR="00631E05" w:rsidRPr="00631E05" w:rsidRDefault="00631E05" w:rsidP="00631E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__________________________________</w:t>
      </w:r>
    </w:p>
    <w:p w:rsidR="00631E05" w:rsidRPr="00631E05" w:rsidRDefault="00631E05" w:rsidP="00631E05">
      <w:pPr>
        <w:spacing w:after="0" w:line="240" w:lineRule="auto"/>
        <w:ind w:right="214"/>
        <w:jc w:val="right"/>
        <w:rPr>
          <w:rFonts w:ascii="Times New Roman" w:hAnsi="Times New Roman" w:cs="Times New Roman"/>
          <w:sz w:val="20"/>
          <w:szCs w:val="20"/>
        </w:rPr>
      </w:pPr>
      <w:r w:rsidRPr="00631E05">
        <w:rPr>
          <w:rFonts w:ascii="Times New Roman" w:hAnsi="Times New Roman" w:cs="Times New Roman"/>
          <w:sz w:val="20"/>
          <w:szCs w:val="20"/>
        </w:rPr>
        <w:t>(наименование местного исполнительного и</w:t>
      </w:r>
    </w:p>
    <w:p w:rsidR="00631E05" w:rsidRPr="00631E05" w:rsidRDefault="00631E05" w:rsidP="00631E05">
      <w:pPr>
        <w:spacing w:after="0" w:line="240" w:lineRule="auto"/>
        <w:ind w:right="12" w:firstLine="4394"/>
        <w:jc w:val="right"/>
        <w:rPr>
          <w:rFonts w:ascii="Times New Roman" w:hAnsi="Times New Roman" w:cs="Times New Roman"/>
          <w:sz w:val="20"/>
          <w:szCs w:val="20"/>
        </w:rPr>
      </w:pPr>
      <w:r w:rsidRPr="00631E05">
        <w:rPr>
          <w:rFonts w:ascii="Times New Roman" w:hAnsi="Times New Roman" w:cs="Times New Roman"/>
          <w:sz w:val="20"/>
          <w:szCs w:val="20"/>
        </w:rPr>
        <w:t>распорядительного органа, администрации парка)</w:t>
      </w:r>
    </w:p>
    <w:p w:rsidR="00631E05" w:rsidRP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E05">
        <w:rPr>
          <w:rFonts w:ascii="Times New Roman" w:hAnsi="Times New Roman" w:cs="Times New Roman"/>
          <w:b/>
          <w:bCs/>
        </w:rPr>
        <w:t>ЗАЯВЛЕНИЕ</w:t>
      </w:r>
      <w:r w:rsidRPr="00631E05">
        <w:rPr>
          <w:rFonts w:ascii="Times New Roman" w:hAnsi="Times New Roman" w:cs="Times New Roman"/>
          <w:b/>
          <w:bCs/>
        </w:rPr>
        <w:br/>
        <w:t>на переоформление разрешения на размещение средства наружной рекламы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Сведения о </w:t>
      </w:r>
      <w:proofErr w:type="spellStart"/>
      <w:r w:rsidRPr="00631E05">
        <w:rPr>
          <w:rFonts w:ascii="Times New Roman" w:hAnsi="Times New Roman" w:cs="Times New Roman"/>
        </w:rPr>
        <w:t>рекламораспространителе</w:t>
      </w:r>
      <w:proofErr w:type="spellEnd"/>
      <w:r w:rsidRPr="00631E05">
        <w:rPr>
          <w:rFonts w:ascii="Times New Roman" w:hAnsi="Times New Roman" w:cs="Times New Roman"/>
        </w:rPr>
        <w:t>: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учетный номер плательщика _______________________________________________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место нахождения (место жительства или место пребывания) 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номер контактного телефона (код) 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 w:rsidRPr="00631E05">
        <w:rPr>
          <w:rFonts w:ascii="Times New Roman" w:hAnsi="Times New Roman" w:cs="Times New Roman"/>
        </w:rPr>
        <w:t>агроэкотуризма</w:t>
      </w:r>
      <w:proofErr w:type="spellEnd"/>
      <w:r w:rsidRPr="00631E05">
        <w:rPr>
          <w:rFonts w:ascii="Times New Roman" w:hAnsi="Times New Roman" w:cs="Times New Roman"/>
        </w:rPr>
        <w:t xml:space="preserve"> (нужное подчеркнуть);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оператор наружной рекламы (да/нет) 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Сведения о средстве наружной рекламы: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вид средства наружной рекламы 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адрес (адресные ориентиры) места размещения средства наружной рекламы 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площадь рекламного поля (при наличии), кв. метров 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 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Основание для переоформления разрешения: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 xml:space="preserve">переход права собственности, хозяйственного ведения или оперативного управления на средство наружной рекламы к другому </w:t>
      </w:r>
      <w:proofErr w:type="spellStart"/>
      <w:r w:rsidRPr="00631E05">
        <w:rPr>
          <w:rFonts w:ascii="Times New Roman" w:hAnsi="Times New Roman" w:cs="Times New Roman"/>
        </w:rPr>
        <w:t>рекламораспространителю</w:t>
      </w:r>
      <w:proofErr w:type="spellEnd"/>
      <w:r w:rsidRPr="00631E05">
        <w:rPr>
          <w:rFonts w:ascii="Times New Roman" w:hAnsi="Times New Roman" w:cs="Times New Roman"/>
        </w:rPr>
        <w:t xml:space="preserve"> (да/нет) 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 Сведения о договоре на размещение средства наружной рекламы: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номер договора __________________________________________________________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дата заключения договора _________________________________________________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 Сведения о переоформляемом разрешении: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номер разрешения ________________________________________________________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дата утверждения разрешения 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дата окончания действия разрешения 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 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дата внесения ____________________________________________________________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номер платежа ___________________________________________________________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сумма, рублей ___________________________________________________________</w:t>
      </w:r>
    </w:p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 К заявлению прилагаются документы на ____ листах:</w:t>
      </w:r>
    </w:p>
    <w:p w:rsidR="00631E05" w:rsidRPr="00631E05" w:rsidRDefault="00631E05" w:rsidP="00631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631E05" w:rsidRPr="00631E05" w:rsidTr="00246A1B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E05" w:rsidRPr="00631E05" w:rsidRDefault="00631E05" w:rsidP="00631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E05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E05" w:rsidRPr="00631E05" w:rsidRDefault="00631E05" w:rsidP="00631E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31E05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631E05" w:rsidRPr="00631E05" w:rsidTr="00246A1B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E05" w:rsidRPr="00631E05" w:rsidRDefault="00631E05" w:rsidP="00631E05">
            <w:pPr>
              <w:spacing w:after="0" w:line="240" w:lineRule="auto"/>
              <w:ind w:left="5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E0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E05" w:rsidRPr="00631E05" w:rsidRDefault="00631E05" w:rsidP="00631E05">
            <w:pPr>
              <w:spacing w:after="0" w:line="240" w:lineRule="auto"/>
              <w:ind w:right="5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E0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631E05" w:rsidRPr="00631E05" w:rsidRDefault="00631E05" w:rsidP="00631E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1E05">
        <w:rPr>
          <w:rFonts w:ascii="Times New Roman" w:hAnsi="Times New Roman" w:cs="Times New Roman"/>
        </w:rPr>
        <w:t> </w:t>
      </w:r>
      <w:r w:rsidRPr="00631E05">
        <w:rPr>
          <w:rFonts w:ascii="Times New Roman" w:hAnsi="Times New Roman" w:cs="Times New Roman"/>
          <w:sz w:val="20"/>
          <w:szCs w:val="20"/>
        </w:rPr>
        <w:t>_________________</w:t>
      </w:r>
    </w:p>
    <w:p w:rsidR="00631E05" w:rsidRPr="00631E05" w:rsidRDefault="00631E05" w:rsidP="00631E05">
      <w:pPr>
        <w:spacing w:after="0"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631E05">
        <w:rPr>
          <w:rFonts w:ascii="Times New Roman" w:hAnsi="Times New Roman" w:cs="Times New Roman"/>
          <w:sz w:val="20"/>
          <w:szCs w:val="20"/>
        </w:rPr>
        <w:t>(дата подачи заявления)</w:t>
      </w:r>
    </w:p>
    <w:p w:rsidR="00631E05" w:rsidRP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31E05" w:rsidRPr="00631E05" w:rsidRDefault="00631E05" w:rsidP="0063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1E05" w:rsidRPr="0063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F2"/>
    <w:rsid w:val="00631E05"/>
    <w:rsid w:val="008656F2"/>
    <w:rsid w:val="00D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08FBC-120E-47E7-A863-F1DBAE0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2023-01-19T11:55:00Z</dcterms:created>
  <dcterms:modified xsi:type="dcterms:W3CDTF">2023-01-19T11:55:00Z</dcterms:modified>
</cp:coreProperties>
</file>