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F826" w14:textId="77777777" w:rsidR="004216D4" w:rsidRDefault="004216D4" w:rsidP="003D303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8A5AD50" w14:textId="77777777" w:rsidR="003D303F" w:rsidRPr="003F0B85" w:rsidRDefault="003D303F" w:rsidP="003D303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6F691EF" w14:textId="77777777" w:rsidR="004216D4" w:rsidRPr="00FE0785" w:rsidRDefault="004216D4" w:rsidP="00FE0785">
      <w:pPr>
        <w:pStyle w:val="a4"/>
        <w:spacing w:before="0" w:beforeAutospacing="0" w:after="0" w:afterAutospacing="0" w:line="280" w:lineRule="exact"/>
        <w:jc w:val="center"/>
        <w:rPr>
          <w:rStyle w:val="a5"/>
          <w:b w:val="0"/>
          <w:sz w:val="30"/>
          <w:szCs w:val="30"/>
        </w:rPr>
      </w:pPr>
      <w:r w:rsidRPr="009402C1">
        <w:rPr>
          <w:rStyle w:val="a5"/>
          <w:sz w:val="30"/>
          <w:szCs w:val="30"/>
        </w:rPr>
        <w:t>ПЕРЕЧЕНЬ</w:t>
      </w:r>
      <w:r w:rsidRPr="009402C1">
        <w:rPr>
          <w:rStyle w:val="apple-converted-space"/>
          <w:b/>
          <w:bCs/>
          <w:sz w:val="30"/>
          <w:szCs w:val="30"/>
        </w:rPr>
        <w:t> </w:t>
      </w:r>
      <w:r w:rsidR="00FE0785">
        <w:rPr>
          <w:rStyle w:val="apple-converted-space"/>
          <w:b/>
          <w:bCs/>
          <w:sz w:val="30"/>
          <w:szCs w:val="30"/>
        </w:rPr>
        <w:t xml:space="preserve">АДМИНИСТРАТИВНЫХ ПРОЦЕДУР, </w:t>
      </w:r>
      <w:r w:rsidRPr="00FE0785">
        <w:rPr>
          <w:rStyle w:val="a5"/>
          <w:b w:val="0"/>
          <w:sz w:val="30"/>
          <w:szCs w:val="30"/>
        </w:rPr>
        <w:t xml:space="preserve">осуществляемых финансовым отделом </w:t>
      </w:r>
      <w:proofErr w:type="spellStart"/>
      <w:r w:rsidRPr="00FE0785">
        <w:rPr>
          <w:rStyle w:val="a5"/>
          <w:b w:val="0"/>
          <w:sz w:val="30"/>
          <w:szCs w:val="30"/>
        </w:rPr>
        <w:t>Россонского</w:t>
      </w:r>
      <w:proofErr w:type="spellEnd"/>
      <w:r w:rsidRPr="00FE0785">
        <w:rPr>
          <w:rStyle w:val="a5"/>
          <w:b w:val="0"/>
          <w:sz w:val="30"/>
          <w:szCs w:val="30"/>
        </w:rPr>
        <w:t xml:space="preserve"> районного</w:t>
      </w:r>
    </w:p>
    <w:p w14:paraId="5C493652" w14:textId="77777777" w:rsidR="004216D4" w:rsidRPr="00FE0785" w:rsidRDefault="004216D4" w:rsidP="00FE0785">
      <w:pPr>
        <w:pStyle w:val="a4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FE0785">
        <w:rPr>
          <w:rStyle w:val="a5"/>
          <w:b w:val="0"/>
          <w:sz w:val="30"/>
          <w:szCs w:val="30"/>
        </w:rPr>
        <w:t>исполнительного комитета</w:t>
      </w:r>
      <w:r w:rsidR="00FE0785" w:rsidRPr="00FE0785">
        <w:rPr>
          <w:rStyle w:val="a5"/>
          <w:b w:val="0"/>
          <w:sz w:val="30"/>
          <w:szCs w:val="30"/>
        </w:rPr>
        <w:t xml:space="preserve"> в соответствии с Указом Президента Республики Беларусь от 26 апреля 2010 г. № 200 </w:t>
      </w:r>
      <w:r w:rsidR="009A1211">
        <w:rPr>
          <w:rStyle w:val="a5"/>
          <w:b w:val="0"/>
          <w:sz w:val="30"/>
          <w:szCs w:val="30"/>
        </w:rPr>
        <w:t xml:space="preserve">                                       </w:t>
      </w:r>
      <w:proofErr w:type="gramStart"/>
      <w:r w:rsidR="009A1211">
        <w:rPr>
          <w:rStyle w:val="a5"/>
          <w:b w:val="0"/>
          <w:sz w:val="30"/>
          <w:szCs w:val="30"/>
        </w:rPr>
        <w:t xml:space="preserve">   </w:t>
      </w:r>
      <w:r w:rsidR="00FE0785" w:rsidRPr="00FE0785">
        <w:rPr>
          <w:rStyle w:val="a5"/>
          <w:b w:val="0"/>
          <w:sz w:val="30"/>
          <w:szCs w:val="30"/>
        </w:rPr>
        <w:t>«</w:t>
      </w:r>
      <w:proofErr w:type="gramEnd"/>
      <w:r w:rsidR="00FE0785" w:rsidRPr="00FE0785">
        <w:rPr>
          <w:rStyle w:val="a5"/>
          <w:b w:val="0"/>
          <w:sz w:val="30"/>
          <w:szCs w:val="30"/>
        </w:rPr>
        <w:t>Об административных процедурах, осуществляемых государственными органами и иными организациями по заявлениям граждан»</w:t>
      </w:r>
    </w:p>
    <w:p w14:paraId="7FB5BFFA" w14:textId="77777777" w:rsidR="004216D4" w:rsidRPr="00FE0785" w:rsidRDefault="004216D4" w:rsidP="00FE0785">
      <w:pPr>
        <w:pStyle w:val="a4"/>
        <w:spacing w:before="0" w:beforeAutospacing="0" w:after="0" w:afterAutospacing="0" w:line="280" w:lineRule="exact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FE0785" w:rsidRPr="00FE0785" w14:paraId="6D8F57B0" w14:textId="77777777" w:rsidTr="00447346">
        <w:tc>
          <w:tcPr>
            <w:tcW w:w="9946" w:type="dxa"/>
            <w:shd w:val="clear" w:color="auto" w:fill="auto"/>
          </w:tcPr>
          <w:p w14:paraId="7A92D201" w14:textId="77777777" w:rsidR="00FE0785" w:rsidRPr="00FE0785" w:rsidRDefault="00FE0785" w:rsidP="00FE0785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административных процедур</w:t>
            </w:r>
          </w:p>
        </w:tc>
      </w:tr>
      <w:tr w:rsidR="00FE0785" w:rsidRPr="00FE0785" w14:paraId="0F6F87F8" w14:textId="77777777" w:rsidTr="00447346">
        <w:tc>
          <w:tcPr>
            <w:tcW w:w="9946" w:type="dxa"/>
            <w:shd w:val="clear" w:color="auto" w:fill="auto"/>
          </w:tcPr>
          <w:p w14:paraId="2F23E75C" w14:textId="77777777" w:rsidR="00FE0785" w:rsidRPr="00FE0785" w:rsidRDefault="00FE0785" w:rsidP="00FE0785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1</w:t>
            </w:r>
            <w:r w:rsidRPr="00F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ЖИЛИЩНЫЕ ПРАВООТНОШЕНИЯ</w:t>
            </w:r>
          </w:p>
        </w:tc>
      </w:tr>
      <w:tr w:rsidR="00FE0785" w:rsidRPr="00FE0785" w14:paraId="1454F7AB" w14:textId="77777777" w:rsidTr="00447346">
        <w:tc>
          <w:tcPr>
            <w:tcW w:w="9946" w:type="dxa"/>
            <w:shd w:val="clear" w:color="auto" w:fill="auto"/>
          </w:tcPr>
          <w:p w14:paraId="44BFFCE0" w14:textId="77777777" w:rsidR="00FE0785" w:rsidRPr="00FE0785" w:rsidRDefault="00FE0785" w:rsidP="00FE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shd w:val="clear" w:color="auto" w:fill="FFFFFF"/>
                <w:lang w:eastAsia="ru-RU"/>
              </w:rPr>
              <w:t>1.1.5</w:t>
            </w:r>
            <w:r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>. </w:t>
            </w:r>
            <w:r w:rsidRPr="00FE0785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shd w:val="clear" w:color="auto" w:fill="FFFFFF"/>
                <w:lang w:eastAsia="ru-RU"/>
              </w:rPr>
              <w:t>О принятии на учет 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</w:tr>
      <w:tr w:rsidR="00FE0785" w:rsidRPr="00FE0785" w14:paraId="21BDBD67" w14:textId="77777777" w:rsidTr="00447346">
        <w:tc>
          <w:tcPr>
            <w:tcW w:w="9946" w:type="dxa"/>
            <w:shd w:val="clear" w:color="auto" w:fill="auto"/>
          </w:tcPr>
          <w:p w14:paraId="1AAE09E1" w14:textId="77777777" w:rsidR="00FE0785" w:rsidRPr="00FE0785" w:rsidRDefault="00FE0785" w:rsidP="00FE0785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1.1.7. О снятии граждан с учета нуждающихся в улучшении жилищных условий</w:t>
            </w:r>
          </w:p>
        </w:tc>
      </w:tr>
      <w:tr w:rsidR="00FE0785" w:rsidRPr="00FE0785" w14:paraId="3B4E4FD1" w14:textId="77777777" w:rsidTr="00447346">
        <w:tc>
          <w:tcPr>
            <w:tcW w:w="9946" w:type="dxa"/>
            <w:shd w:val="clear" w:color="auto" w:fill="auto"/>
          </w:tcPr>
          <w:p w14:paraId="0717E8E5" w14:textId="77777777" w:rsidR="00FE0785" w:rsidRPr="00FE0785" w:rsidRDefault="00FE0785" w:rsidP="00FE07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 О состоянии на учете нуждающихся в улучшении жилищных условий</w:t>
            </w:r>
          </w:p>
        </w:tc>
      </w:tr>
      <w:tr w:rsidR="00FE0785" w:rsidRPr="00FE0785" w14:paraId="570B5D8B" w14:textId="77777777" w:rsidTr="00447346">
        <w:tc>
          <w:tcPr>
            <w:tcW w:w="9946" w:type="dxa"/>
            <w:shd w:val="clear" w:color="auto" w:fill="auto"/>
          </w:tcPr>
          <w:p w14:paraId="4658C85C" w14:textId="77777777" w:rsidR="00FE0785" w:rsidRPr="00FE0785" w:rsidRDefault="00FE0785" w:rsidP="00FE0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2</w:t>
            </w:r>
            <w:r w:rsidRPr="00F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ТРУД И СОЦИАЛЬНАЯ ЗАЩИТА</w:t>
            </w:r>
          </w:p>
        </w:tc>
      </w:tr>
      <w:tr w:rsidR="00FE0785" w:rsidRPr="00FE0785" w14:paraId="155D08CE" w14:textId="77777777" w:rsidTr="00447346">
        <w:tc>
          <w:tcPr>
            <w:tcW w:w="9946" w:type="dxa"/>
            <w:shd w:val="clear" w:color="auto" w:fill="auto"/>
          </w:tcPr>
          <w:p w14:paraId="6A107B74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 Выдача выписки (копии) из трудовой книжки</w:t>
            </w:r>
          </w:p>
        </w:tc>
      </w:tr>
      <w:tr w:rsidR="00FE0785" w:rsidRPr="00FE0785" w14:paraId="5F01FB6E" w14:textId="77777777" w:rsidTr="00447346">
        <w:tc>
          <w:tcPr>
            <w:tcW w:w="9946" w:type="dxa"/>
            <w:shd w:val="clear" w:color="auto" w:fill="auto"/>
          </w:tcPr>
          <w:p w14:paraId="2D277D63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Выдача справки о месте работы, службы и занимаемой должности</w:t>
            </w:r>
          </w:p>
        </w:tc>
      </w:tr>
      <w:tr w:rsidR="00FE0785" w:rsidRPr="00FE0785" w14:paraId="26A9F77A" w14:textId="77777777" w:rsidTr="00447346">
        <w:tc>
          <w:tcPr>
            <w:tcW w:w="9946" w:type="dxa"/>
            <w:shd w:val="clear" w:color="auto" w:fill="auto"/>
          </w:tcPr>
          <w:p w14:paraId="6A179B34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Выдача справки о периоде работы, службы</w:t>
            </w:r>
          </w:p>
        </w:tc>
      </w:tr>
      <w:tr w:rsidR="00FE0785" w:rsidRPr="00FE0785" w14:paraId="337BA83B" w14:textId="77777777" w:rsidTr="00447346">
        <w:tc>
          <w:tcPr>
            <w:tcW w:w="9946" w:type="dxa"/>
            <w:shd w:val="clear" w:color="auto" w:fill="auto"/>
          </w:tcPr>
          <w:p w14:paraId="6187D823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</w:tr>
      <w:tr w:rsidR="00FE0785" w:rsidRPr="00FE0785" w14:paraId="3A6E97D1" w14:textId="77777777" w:rsidTr="00447346">
        <w:tc>
          <w:tcPr>
            <w:tcW w:w="9946" w:type="dxa"/>
            <w:shd w:val="clear" w:color="auto" w:fill="auto"/>
          </w:tcPr>
          <w:p w14:paraId="29F1C064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Назначение пособия по беременности и родам</w:t>
            </w:r>
          </w:p>
        </w:tc>
      </w:tr>
      <w:tr w:rsidR="00FE0785" w:rsidRPr="00FE0785" w14:paraId="36A84D3B" w14:textId="77777777" w:rsidTr="00447346">
        <w:tc>
          <w:tcPr>
            <w:tcW w:w="9946" w:type="dxa"/>
            <w:shd w:val="clear" w:color="auto" w:fill="auto"/>
          </w:tcPr>
          <w:p w14:paraId="3FC2FE73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Назначение пособия в связи с рождением ребенка</w:t>
            </w:r>
          </w:p>
        </w:tc>
      </w:tr>
      <w:tr w:rsidR="00FE0785" w:rsidRPr="00FE0785" w14:paraId="47BAB6EC" w14:textId="77777777" w:rsidTr="00447346">
        <w:tc>
          <w:tcPr>
            <w:tcW w:w="9946" w:type="dxa"/>
            <w:shd w:val="clear" w:color="auto" w:fill="auto"/>
          </w:tcPr>
          <w:p w14:paraId="71A7A6E6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FE0785" w:rsidRPr="00FE0785" w14:paraId="16C505B7" w14:textId="77777777" w:rsidTr="00447346">
        <w:tc>
          <w:tcPr>
            <w:tcW w:w="9946" w:type="dxa"/>
            <w:shd w:val="clear" w:color="auto" w:fill="auto"/>
          </w:tcPr>
          <w:p w14:paraId="61084ED4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 Назначение пособия по уходу за ребенком в возрасте до 3 лет</w:t>
            </w:r>
          </w:p>
        </w:tc>
      </w:tr>
      <w:tr w:rsidR="00FE0785" w:rsidRPr="00FE0785" w14:paraId="01868D3A" w14:textId="77777777" w:rsidTr="00447346">
        <w:tc>
          <w:tcPr>
            <w:tcW w:w="9946" w:type="dxa"/>
            <w:shd w:val="clear" w:color="auto" w:fill="auto"/>
          </w:tcPr>
          <w:p w14:paraId="1F790A22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  <w:r w:rsidR="00C6641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E0785" w:rsidRPr="00FE0785" w14:paraId="59E19C84" w14:textId="77777777" w:rsidTr="00447346">
        <w:tc>
          <w:tcPr>
            <w:tcW w:w="9946" w:type="dxa"/>
            <w:shd w:val="clear" w:color="auto" w:fill="auto"/>
          </w:tcPr>
          <w:p w14:paraId="21E49981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 Назначение пособия на детей старше 3 лет из отдельных категорий семей</w:t>
            </w:r>
          </w:p>
        </w:tc>
      </w:tr>
      <w:tr w:rsidR="00FE0785" w:rsidRPr="00FE0785" w14:paraId="54BE0092" w14:textId="77777777" w:rsidTr="00447346">
        <w:tc>
          <w:tcPr>
            <w:tcW w:w="9946" w:type="dxa"/>
            <w:shd w:val="clear" w:color="auto" w:fill="auto"/>
          </w:tcPr>
          <w:p w14:paraId="3F3E5134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FE0785" w:rsidRPr="00FE0785" w14:paraId="6EAFCEBC" w14:textId="77777777" w:rsidTr="00447346">
        <w:tc>
          <w:tcPr>
            <w:tcW w:w="9946" w:type="dxa"/>
            <w:shd w:val="clear" w:color="auto" w:fill="auto"/>
          </w:tcPr>
          <w:p w14:paraId="1828C239" w14:textId="77777777" w:rsidR="00FE0785" w:rsidRPr="00FE0785" w:rsidRDefault="00FE0785" w:rsidP="00FE07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</w:tr>
      <w:tr w:rsidR="00FE0785" w:rsidRPr="00FE0785" w14:paraId="77A25DF0" w14:textId="77777777" w:rsidTr="00447346">
        <w:tc>
          <w:tcPr>
            <w:tcW w:w="9946" w:type="dxa"/>
            <w:shd w:val="clear" w:color="auto" w:fill="auto"/>
          </w:tcPr>
          <w:p w14:paraId="699AEDD1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FE0785" w:rsidRPr="00FE0785" w14:paraId="6FA83A2D" w14:textId="77777777" w:rsidTr="00447346">
        <w:tc>
          <w:tcPr>
            <w:tcW w:w="9946" w:type="dxa"/>
            <w:shd w:val="clear" w:color="auto" w:fill="auto"/>
          </w:tcPr>
          <w:p w14:paraId="2AFAB96C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 Выдача справки о размере пособия на детей и периоде его выплаты</w:t>
            </w:r>
          </w:p>
        </w:tc>
      </w:tr>
      <w:tr w:rsidR="00FE0785" w:rsidRPr="00FE0785" w14:paraId="7FA0CEA0" w14:textId="77777777" w:rsidTr="00447346">
        <w:tc>
          <w:tcPr>
            <w:tcW w:w="9946" w:type="dxa"/>
            <w:shd w:val="clear" w:color="auto" w:fill="auto"/>
          </w:tcPr>
          <w:p w14:paraId="23CCB74D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E0785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shd w:val="clear" w:color="auto" w:fill="FFFFFF"/>
                <w:lang w:eastAsia="ru-RU"/>
              </w:rPr>
              <w:t>Выдача справки о неполучении пособия на детей</w:t>
            </w:r>
          </w:p>
        </w:tc>
      </w:tr>
      <w:tr w:rsidR="00FE0785" w:rsidRPr="00FE0785" w14:paraId="1169B5F5" w14:textId="77777777" w:rsidTr="00447346">
        <w:tc>
          <w:tcPr>
            <w:tcW w:w="9946" w:type="dxa"/>
            <w:shd w:val="clear" w:color="auto" w:fill="auto"/>
          </w:tcPr>
          <w:p w14:paraId="5723BF2B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</w:tr>
      <w:tr w:rsidR="00FE0785" w:rsidRPr="00FE0785" w14:paraId="13270297" w14:textId="77777777" w:rsidTr="00447346">
        <w:tc>
          <w:tcPr>
            <w:tcW w:w="9946" w:type="dxa"/>
            <w:shd w:val="clear" w:color="auto" w:fill="auto"/>
          </w:tcPr>
          <w:p w14:paraId="1F76299C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2.20. Выдача справки об удержании алиментов и их размере</w:t>
            </w:r>
          </w:p>
        </w:tc>
      </w:tr>
      <w:tr w:rsidR="00FE0785" w:rsidRPr="00FE0785" w14:paraId="0D6157F0" w14:textId="77777777" w:rsidTr="00447346">
        <w:tc>
          <w:tcPr>
            <w:tcW w:w="9946" w:type="dxa"/>
            <w:shd w:val="clear" w:color="auto" w:fill="auto"/>
          </w:tcPr>
          <w:p w14:paraId="5A9B282E" w14:textId="618F538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2.24. Выдача справки о необеспеченности ребенка в текущем году путевкой </w:t>
            </w:r>
            <w:bookmarkStart w:id="0" w:name="_GoBack"/>
            <w:bookmarkEnd w:id="0"/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лагерь с круглосуточным пребыванием</w:t>
            </w:r>
          </w:p>
        </w:tc>
      </w:tr>
      <w:tr w:rsidR="00FE0785" w:rsidRPr="00FE0785" w14:paraId="7C4E0136" w14:textId="77777777" w:rsidTr="00447346">
        <w:tc>
          <w:tcPr>
            <w:tcW w:w="9946" w:type="dxa"/>
            <w:shd w:val="clear" w:color="auto" w:fill="auto"/>
          </w:tcPr>
          <w:p w14:paraId="6A7742E3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</w:tr>
      <w:tr w:rsidR="00FE0785" w:rsidRPr="00FE0785" w14:paraId="0204D06C" w14:textId="77777777" w:rsidTr="00447346">
        <w:tc>
          <w:tcPr>
            <w:tcW w:w="9946" w:type="dxa"/>
            <w:shd w:val="clear" w:color="auto" w:fill="auto"/>
          </w:tcPr>
          <w:p w14:paraId="57917365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</w:tr>
      <w:tr w:rsidR="00FE0785" w:rsidRPr="00FE0785" w14:paraId="11B49FDB" w14:textId="77777777" w:rsidTr="00447346">
        <w:tc>
          <w:tcPr>
            <w:tcW w:w="9946" w:type="dxa"/>
            <w:shd w:val="clear" w:color="auto" w:fill="auto"/>
          </w:tcPr>
          <w:p w14:paraId="0DBC73D6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2.35. Выплата пособия на погребение</w:t>
            </w:r>
          </w:p>
        </w:tc>
      </w:tr>
      <w:tr w:rsidR="00FE0785" w:rsidRPr="00FE0785" w14:paraId="1D66D47F" w14:textId="77777777" w:rsidTr="00447346">
        <w:tc>
          <w:tcPr>
            <w:tcW w:w="9946" w:type="dxa"/>
            <w:shd w:val="clear" w:color="auto" w:fill="auto"/>
          </w:tcPr>
          <w:p w14:paraId="59654722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E0785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shd w:val="clear" w:color="auto" w:fill="FFFFFF"/>
                <w:lang w:eastAsia="ru-RU"/>
              </w:rPr>
              <w:t xml:space="preserve"> Выплата единовременного пособия в случае смерти государственного гражданского служащего</w:t>
            </w:r>
          </w:p>
        </w:tc>
      </w:tr>
      <w:tr w:rsidR="00FE0785" w:rsidRPr="00FE0785" w14:paraId="5945E957" w14:textId="77777777" w:rsidTr="00447346">
        <w:tc>
          <w:tcPr>
            <w:tcW w:w="9946" w:type="dxa"/>
            <w:shd w:val="clear" w:color="auto" w:fill="auto"/>
          </w:tcPr>
          <w:p w14:paraId="0CF2CA41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2.44. Выдача справки о </w:t>
            </w:r>
            <w:proofErr w:type="spellStart"/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невыделении</w:t>
            </w:r>
            <w:proofErr w:type="spellEnd"/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путевки на детей на санаторно-курортное лечение и оздоровление в текущем году</w:t>
            </w:r>
          </w:p>
        </w:tc>
      </w:tr>
      <w:tr w:rsidR="00FE0785" w:rsidRPr="00FE0785" w14:paraId="087E3575" w14:textId="77777777" w:rsidTr="00447346">
        <w:tc>
          <w:tcPr>
            <w:tcW w:w="9946" w:type="dxa"/>
            <w:shd w:val="clear" w:color="auto" w:fill="auto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0"/>
            </w:tblGrid>
            <w:tr w:rsidR="00FE0785" w:rsidRPr="00FE0785" w14:paraId="04F25F46" w14:textId="77777777" w:rsidTr="00447346">
              <w:tc>
                <w:tcPr>
                  <w:tcW w:w="9730" w:type="dxa"/>
                  <w:shd w:val="clear" w:color="auto" w:fill="FFFFFF"/>
                  <w:hideMark/>
                </w:tcPr>
                <w:p w14:paraId="6A15A49E" w14:textId="77777777" w:rsidR="00FE0785" w:rsidRPr="00FE0785" w:rsidRDefault="00FE0785" w:rsidP="00FE0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E07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ГЛАВА 18</w:t>
                  </w:r>
                </w:p>
                <w:p w14:paraId="5B591E75" w14:textId="77777777" w:rsidR="00FE0785" w:rsidRPr="00FE0785" w:rsidRDefault="00FE0785" w:rsidP="00FE0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FE0785">
                    <w:rPr>
                      <w:rFonts w:ascii="Times New Roman" w:eastAsia="Times New Roman" w:hAnsi="Times New Roman" w:cs="Times New Roman"/>
                      <w:b/>
                      <w:bCs/>
                      <w:color w:val="242424"/>
                      <w:sz w:val="28"/>
                      <w:szCs w:val="28"/>
                    </w:rPr>
      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      </w:r>
                </w:p>
              </w:tc>
            </w:tr>
            <w:tr w:rsidR="00FE0785" w:rsidRPr="00FE0785" w14:paraId="194AE483" w14:textId="77777777" w:rsidTr="00447346">
              <w:tc>
                <w:tcPr>
                  <w:tcW w:w="9730" w:type="dxa"/>
                  <w:shd w:val="clear" w:color="auto" w:fill="FFFFFF"/>
                  <w:hideMark/>
                </w:tcPr>
                <w:p w14:paraId="613DC211" w14:textId="77777777" w:rsidR="00FE0785" w:rsidRPr="00FE0785" w:rsidRDefault="00FE0785" w:rsidP="00FE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</w:pPr>
                </w:p>
              </w:tc>
            </w:tr>
          </w:tbl>
          <w:p w14:paraId="692D435D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0785" w:rsidRPr="00FE0785" w14:paraId="56C9481A" w14:textId="77777777" w:rsidTr="00447346">
        <w:tc>
          <w:tcPr>
            <w:tcW w:w="9946" w:type="dxa"/>
            <w:shd w:val="clear" w:color="auto" w:fill="auto"/>
          </w:tcPr>
          <w:p w14:paraId="6CD587D8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FE07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.7. </w:t>
            </w:r>
            <w:r w:rsidRPr="00FE0785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shd w:val="clear" w:color="auto" w:fill="FFFFFF"/>
                <w:lang w:eastAsia="ru-RU"/>
              </w:rPr>
              <w:t xml:space="preserve">Выдача </w:t>
            </w:r>
            <w:r w:rsidRPr="00FE07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справки</w:t>
            </w:r>
            <w:r w:rsidRPr="00FE0785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shd w:val="clear" w:color="auto" w:fill="FFFFFF"/>
                <w:lang w:eastAsia="ru-RU"/>
              </w:rPr>
              <w:t> 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:rsidR="00FE0785" w:rsidRPr="00FE0785" w14:paraId="651A11C6" w14:textId="77777777" w:rsidTr="00447346">
        <w:tc>
          <w:tcPr>
            <w:tcW w:w="9946" w:type="dxa"/>
            <w:shd w:val="clear" w:color="auto" w:fill="auto"/>
          </w:tcPr>
          <w:p w14:paraId="02DFF72C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</w:tr>
    </w:tbl>
    <w:p w14:paraId="3428BB04" w14:textId="77777777" w:rsidR="001F37A0" w:rsidRDefault="001F37A0" w:rsidP="003D30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99B4A05" w14:textId="77777777" w:rsidR="003D303F" w:rsidRPr="003B515E" w:rsidRDefault="003D303F" w:rsidP="009A1211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515E">
        <w:rPr>
          <w:rFonts w:ascii="Times New Roman" w:hAnsi="Times New Roman" w:cs="Times New Roman"/>
          <w:b/>
          <w:sz w:val="30"/>
          <w:szCs w:val="30"/>
        </w:rPr>
        <w:t>Прием граждан с заявлениями по административным процедурам осуществляется</w:t>
      </w:r>
    </w:p>
    <w:p w14:paraId="757352D1" w14:textId="77777777" w:rsidR="003D303F" w:rsidRDefault="003D303F" w:rsidP="003D30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Понедельник-пятница: с 8.00 до 17.00</w:t>
      </w:r>
    </w:p>
    <w:p w14:paraId="643D142F" w14:textId="77777777" w:rsidR="003D303F" w:rsidRDefault="003D303F" w:rsidP="003D30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Обеденный перерыв: с 13.00 до 14.00.</w:t>
      </w:r>
    </w:p>
    <w:p w14:paraId="163C3D72" w14:textId="77777777" w:rsidR="003D303F" w:rsidRPr="00107DAE" w:rsidRDefault="003D303F" w:rsidP="003D30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Выходные дни: суббота, воскресенье. </w:t>
      </w:r>
    </w:p>
    <w:p w14:paraId="200E073F" w14:textId="77777777" w:rsidR="003D303F" w:rsidRDefault="003D303F" w:rsidP="003D303F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5538C4A4" w14:textId="261E77F4" w:rsidR="004216D4" w:rsidRPr="001F37A0" w:rsidRDefault="000A62C0" w:rsidP="00FB2C1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F37A0">
        <w:rPr>
          <w:b/>
          <w:sz w:val="30"/>
          <w:szCs w:val="30"/>
        </w:rPr>
        <w:t>С дополнительной информацией по осуществлению административных процедур</w:t>
      </w:r>
      <w:r w:rsidR="009A1211">
        <w:rPr>
          <w:b/>
          <w:sz w:val="30"/>
          <w:szCs w:val="30"/>
        </w:rPr>
        <w:t xml:space="preserve">, </w:t>
      </w:r>
      <w:r w:rsidRPr="001F37A0">
        <w:rPr>
          <w:sz w:val="30"/>
          <w:szCs w:val="30"/>
        </w:rPr>
        <w:t xml:space="preserve">а именно: образцах и бланках заявлений, документах, сведениях, представляемых заинтересованным лицом для осуществления административных процедур, размерах платы и сроках </w:t>
      </w:r>
      <w:r w:rsidRPr="001F37A0">
        <w:rPr>
          <w:sz w:val="30"/>
          <w:szCs w:val="30"/>
        </w:rPr>
        <w:lastRenderedPageBreak/>
        <w:t>действия выдаваемых административных решений, о сроках осуществления административных процедур, о дополнительно запрашиваемых документах при осуществлении административных процедур</w:t>
      </w:r>
      <w:r w:rsidR="009A1211">
        <w:rPr>
          <w:sz w:val="30"/>
          <w:szCs w:val="30"/>
        </w:rPr>
        <w:t>,</w:t>
      </w:r>
      <w:r w:rsidR="003D303F" w:rsidRPr="001F37A0">
        <w:rPr>
          <w:sz w:val="30"/>
          <w:szCs w:val="30"/>
        </w:rPr>
        <w:t xml:space="preserve"> можно ознакомится </w:t>
      </w:r>
      <w:r w:rsidR="003D303F" w:rsidRPr="001F37A0">
        <w:rPr>
          <w:b/>
          <w:sz w:val="30"/>
          <w:szCs w:val="30"/>
        </w:rPr>
        <w:t>в кабинете № 46</w:t>
      </w:r>
      <w:r w:rsidR="009A1211">
        <w:rPr>
          <w:b/>
          <w:sz w:val="30"/>
          <w:szCs w:val="30"/>
        </w:rPr>
        <w:t xml:space="preserve">, </w:t>
      </w:r>
      <w:r w:rsidR="003D303F" w:rsidRPr="009A1211">
        <w:rPr>
          <w:i/>
          <w:sz w:val="30"/>
          <w:szCs w:val="30"/>
        </w:rPr>
        <w:t>ответственный</w:t>
      </w:r>
      <w:r w:rsidR="003D303F" w:rsidRPr="001F37A0">
        <w:rPr>
          <w:sz w:val="30"/>
          <w:szCs w:val="30"/>
        </w:rPr>
        <w:t xml:space="preserve"> – </w:t>
      </w:r>
      <w:r w:rsidR="00FB2C1E" w:rsidRPr="001F37A0">
        <w:rPr>
          <w:sz w:val="30"/>
          <w:szCs w:val="30"/>
        </w:rPr>
        <w:t xml:space="preserve">Баранова Ольга Геннадьевна – </w:t>
      </w:r>
      <w:r w:rsidR="003D303F" w:rsidRPr="001F37A0">
        <w:rPr>
          <w:sz w:val="30"/>
          <w:szCs w:val="30"/>
        </w:rPr>
        <w:t>г</w:t>
      </w:r>
      <w:r w:rsidR="004216D4" w:rsidRPr="001F37A0">
        <w:rPr>
          <w:sz w:val="30"/>
          <w:szCs w:val="30"/>
        </w:rPr>
        <w:t>лавный бухгалтер группы бухгалтерского учета и отчетности, тел</w:t>
      </w:r>
      <w:r w:rsidR="003D303F" w:rsidRPr="001F37A0">
        <w:rPr>
          <w:sz w:val="30"/>
          <w:szCs w:val="30"/>
        </w:rPr>
        <w:t>ефон</w:t>
      </w:r>
      <w:r w:rsidR="004216D4" w:rsidRPr="001F37A0">
        <w:rPr>
          <w:sz w:val="30"/>
          <w:szCs w:val="30"/>
        </w:rPr>
        <w:t xml:space="preserve"> 5-14-03</w:t>
      </w:r>
      <w:r w:rsidR="003D303F" w:rsidRPr="001F37A0">
        <w:rPr>
          <w:sz w:val="30"/>
          <w:szCs w:val="30"/>
        </w:rPr>
        <w:t xml:space="preserve">, </w:t>
      </w:r>
      <w:r w:rsidR="003D303F" w:rsidRPr="009A1211">
        <w:rPr>
          <w:i/>
          <w:sz w:val="30"/>
          <w:szCs w:val="30"/>
        </w:rPr>
        <w:t>оперативное замещение</w:t>
      </w:r>
      <w:r w:rsidR="003D303F" w:rsidRPr="001F37A0">
        <w:rPr>
          <w:sz w:val="30"/>
          <w:szCs w:val="30"/>
        </w:rPr>
        <w:t xml:space="preserve"> – </w:t>
      </w:r>
      <w:proofErr w:type="spellStart"/>
      <w:r w:rsidR="00AD5143">
        <w:rPr>
          <w:sz w:val="30"/>
          <w:szCs w:val="30"/>
        </w:rPr>
        <w:t>Лесничая</w:t>
      </w:r>
      <w:proofErr w:type="spellEnd"/>
      <w:r w:rsidR="00AD5143">
        <w:rPr>
          <w:sz w:val="30"/>
          <w:szCs w:val="30"/>
        </w:rPr>
        <w:t xml:space="preserve"> Маргарита Сергеевна</w:t>
      </w:r>
      <w:r w:rsidR="00FB2C1E" w:rsidRPr="001F37A0">
        <w:rPr>
          <w:sz w:val="30"/>
          <w:szCs w:val="30"/>
        </w:rPr>
        <w:t xml:space="preserve"> – </w:t>
      </w:r>
      <w:r w:rsidR="004216D4" w:rsidRPr="001F37A0">
        <w:rPr>
          <w:sz w:val="30"/>
          <w:szCs w:val="30"/>
        </w:rPr>
        <w:t>ведущий бухгалтер группы бухгалтерского учета и отчетности, тел</w:t>
      </w:r>
      <w:r w:rsidR="003D303F" w:rsidRPr="001F37A0">
        <w:rPr>
          <w:sz w:val="30"/>
          <w:szCs w:val="30"/>
        </w:rPr>
        <w:t>ефон</w:t>
      </w:r>
      <w:r w:rsidR="004216D4" w:rsidRPr="001F37A0">
        <w:rPr>
          <w:sz w:val="30"/>
          <w:szCs w:val="30"/>
        </w:rPr>
        <w:t xml:space="preserve"> 5-14-03.</w:t>
      </w:r>
    </w:p>
    <w:p w14:paraId="7DDCAFBA" w14:textId="77777777" w:rsidR="004216D4" w:rsidRDefault="004216D4" w:rsidP="003D3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64E5ED8" w14:textId="77777777" w:rsidR="004216D4" w:rsidRDefault="004216D4" w:rsidP="003D3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7994A13" w14:textId="77777777" w:rsidR="004216D4" w:rsidRDefault="004216D4" w:rsidP="004216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EBBB14A" w14:textId="77777777" w:rsidR="004216D4" w:rsidRDefault="004216D4" w:rsidP="004216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18D3D6B" w14:textId="77777777" w:rsidR="004216D4" w:rsidRDefault="004216D4" w:rsidP="004216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27A3465" w14:textId="77777777" w:rsidR="005D2AF7" w:rsidRPr="00E50082" w:rsidRDefault="005D2AF7" w:rsidP="003F0B8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5D2AF7" w:rsidRPr="00E50082" w:rsidSect="006A55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D2E68"/>
    <w:multiLevelType w:val="multilevel"/>
    <w:tmpl w:val="016000BE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720"/>
      </w:pPr>
      <w:rPr>
        <w:rFonts w:hint="default"/>
        <w:color w:val="242424"/>
        <w:sz w:val="30"/>
      </w:rPr>
    </w:lvl>
    <w:lvl w:ilvl="2">
      <w:start w:val="5"/>
      <w:numFmt w:val="decimal"/>
      <w:isLgl/>
      <w:lvlText w:val="%1.%2.%3."/>
      <w:lvlJc w:val="left"/>
      <w:pPr>
        <w:ind w:left="744" w:hanging="720"/>
      </w:pPr>
      <w:rPr>
        <w:rFonts w:hint="default"/>
        <w:color w:val="242424"/>
        <w:sz w:val="30"/>
      </w:rPr>
    </w:lvl>
    <w:lvl w:ilvl="3">
      <w:start w:val="1"/>
      <w:numFmt w:val="decimal"/>
      <w:isLgl/>
      <w:lvlText w:val="%1.%2.%3.%4."/>
      <w:lvlJc w:val="left"/>
      <w:pPr>
        <w:ind w:left="1104" w:hanging="1080"/>
      </w:pPr>
      <w:rPr>
        <w:rFonts w:hint="default"/>
        <w:color w:val="242424"/>
        <w:sz w:val="30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  <w:color w:val="242424"/>
        <w:sz w:val="30"/>
      </w:rPr>
    </w:lvl>
    <w:lvl w:ilvl="5">
      <w:start w:val="1"/>
      <w:numFmt w:val="decimal"/>
      <w:isLgl/>
      <w:lvlText w:val="%1.%2.%3.%4.%5.%6."/>
      <w:lvlJc w:val="left"/>
      <w:pPr>
        <w:ind w:left="1464" w:hanging="1440"/>
      </w:pPr>
      <w:rPr>
        <w:rFonts w:hint="default"/>
        <w:color w:val="242424"/>
        <w:sz w:val="30"/>
      </w:rPr>
    </w:lvl>
    <w:lvl w:ilvl="6">
      <w:start w:val="1"/>
      <w:numFmt w:val="decimal"/>
      <w:isLgl/>
      <w:lvlText w:val="%1.%2.%3.%4.%5.%6.%7."/>
      <w:lvlJc w:val="left"/>
      <w:pPr>
        <w:ind w:left="1824" w:hanging="1800"/>
      </w:pPr>
      <w:rPr>
        <w:rFonts w:hint="default"/>
        <w:color w:val="242424"/>
        <w:sz w:val="30"/>
      </w:rPr>
    </w:lvl>
    <w:lvl w:ilvl="7">
      <w:start w:val="1"/>
      <w:numFmt w:val="decimal"/>
      <w:isLgl/>
      <w:lvlText w:val="%1.%2.%3.%4.%5.%6.%7.%8."/>
      <w:lvlJc w:val="left"/>
      <w:pPr>
        <w:ind w:left="1824" w:hanging="1800"/>
      </w:pPr>
      <w:rPr>
        <w:rFonts w:hint="default"/>
        <w:color w:val="242424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184" w:hanging="2160"/>
      </w:pPr>
      <w:rPr>
        <w:rFonts w:hint="default"/>
        <w:color w:val="242424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82"/>
    <w:rsid w:val="00015071"/>
    <w:rsid w:val="000A62C0"/>
    <w:rsid w:val="001030C5"/>
    <w:rsid w:val="001170B0"/>
    <w:rsid w:val="001862E0"/>
    <w:rsid w:val="00186493"/>
    <w:rsid w:val="001F37A0"/>
    <w:rsid w:val="002407CB"/>
    <w:rsid w:val="00251EA1"/>
    <w:rsid w:val="003A1537"/>
    <w:rsid w:val="003C5FA2"/>
    <w:rsid w:val="003D303F"/>
    <w:rsid w:val="003F0B85"/>
    <w:rsid w:val="00404EB8"/>
    <w:rsid w:val="004216D4"/>
    <w:rsid w:val="004B450A"/>
    <w:rsid w:val="005C73D6"/>
    <w:rsid w:val="005D2AF7"/>
    <w:rsid w:val="00677EA8"/>
    <w:rsid w:val="006A5590"/>
    <w:rsid w:val="00760EF5"/>
    <w:rsid w:val="007C7F30"/>
    <w:rsid w:val="009A1211"/>
    <w:rsid w:val="00A16D60"/>
    <w:rsid w:val="00AD5143"/>
    <w:rsid w:val="00B94268"/>
    <w:rsid w:val="00C6641F"/>
    <w:rsid w:val="00CA771D"/>
    <w:rsid w:val="00D133FF"/>
    <w:rsid w:val="00DF4FC9"/>
    <w:rsid w:val="00E50082"/>
    <w:rsid w:val="00EC3E9D"/>
    <w:rsid w:val="00FB2C1E"/>
    <w:rsid w:val="00FE078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7724"/>
  <w15:chartTrackingRefBased/>
  <w15:docId w15:val="{63B005C7-B443-4176-9514-16DBC954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EB8"/>
    <w:pPr>
      <w:spacing w:after="0" w:line="240" w:lineRule="auto"/>
    </w:pPr>
    <w:rPr>
      <w:rFonts w:ascii="Courier New" w:hAnsi="Courier New" w:cs="Courier New"/>
      <w:sz w:val="20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407CB"/>
    <w:rPr>
      <w:b/>
      <w:bCs/>
    </w:rPr>
  </w:style>
  <w:style w:type="character" w:customStyle="1" w:styleId="apple-converted-space">
    <w:name w:val="apple-converted-space"/>
    <w:basedOn w:val="a0"/>
    <w:rsid w:val="0024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233D-64E2-4C77-8507-A32B6B06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Пуртова Оксана</dc:creator>
  <cp:keywords/>
  <dc:description/>
  <cp:lastModifiedBy>Денис Гунько</cp:lastModifiedBy>
  <cp:revision>2</cp:revision>
  <cp:lastPrinted>2022-12-08T11:58:00Z</cp:lastPrinted>
  <dcterms:created xsi:type="dcterms:W3CDTF">2024-10-11T08:34:00Z</dcterms:created>
  <dcterms:modified xsi:type="dcterms:W3CDTF">2024-10-11T08:34:00Z</dcterms:modified>
</cp:coreProperties>
</file>