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00" w:rsidRPr="00B41C00" w:rsidRDefault="00B41C00" w:rsidP="00B41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00">
        <w:rPr>
          <w:rFonts w:ascii="Times New Roman" w:hAnsi="Times New Roman" w:cs="Times New Roman"/>
          <w:b/>
          <w:sz w:val="28"/>
          <w:szCs w:val="28"/>
        </w:rPr>
        <w:t xml:space="preserve">16.13.1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Узгадненне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выкарыстання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сродкаў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ад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унясення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ўласнікамі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жылых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і (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нежылых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памяшканняў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наймальнікамі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арандатарамі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лізінгаатрымальнікаў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жылых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памяшканняў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членамі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арганізацый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забудоўшчыкаў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дольшчыкамі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якія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заключылі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дагаворы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якія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прадугледжваюць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перадачу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валоданне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карыстанне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аб'ектаў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спецыяльных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рахунках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адкрытых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арганізацыямі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забудоўшчыкаў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таварыствамі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ўласнікаў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у банках і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нябанкаўскіх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крэдытна-фінансавых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арганізацыях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размешчаных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ўклады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дэпазіты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арганізацый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забудоўшчыкаў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таварыстваў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уласнікаў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у банках і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нябанкаўскіх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крэдытна-фінансавых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арганізацыях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акумулявання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гэтых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сродкаў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капітальны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рамонт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жылога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дома,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яго</w:t>
      </w:r>
      <w:proofErr w:type="spellEnd"/>
      <w:r w:rsidRPr="00B4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b/>
          <w:sz w:val="28"/>
          <w:szCs w:val="28"/>
        </w:rPr>
        <w:t>канструктыўных</w:t>
      </w:r>
      <w:proofErr w:type="spellEnd"/>
    </w:p>
    <w:p w:rsidR="00B41C00" w:rsidRPr="00B41C00" w:rsidRDefault="00B41C00" w:rsidP="00B41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C00" w:rsidRPr="00B41C00" w:rsidRDefault="00B41C00" w:rsidP="00B41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Прыём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зацікаўленых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асоб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заявамі</w:t>
      </w:r>
      <w:proofErr w:type="spellEnd"/>
    </w:p>
    <w:p w:rsidR="00B41C00" w:rsidRPr="00B41C00" w:rsidRDefault="00B41C00" w:rsidP="00B41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C00">
        <w:rPr>
          <w:rFonts w:ascii="Times New Roman" w:hAnsi="Times New Roman" w:cs="Times New Roman"/>
          <w:sz w:val="28"/>
          <w:szCs w:val="28"/>
        </w:rPr>
        <w:t xml:space="preserve">па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ажыццяўленні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адміністрацыйнай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працэдуры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праводзіцца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ў</w:t>
      </w:r>
    </w:p>
    <w:p w:rsidR="00B41C00" w:rsidRPr="00B41C00" w:rsidRDefault="00B41C00" w:rsidP="00B41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C00">
        <w:rPr>
          <w:rFonts w:ascii="Times New Roman" w:hAnsi="Times New Roman" w:cs="Times New Roman"/>
          <w:sz w:val="28"/>
          <w:szCs w:val="28"/>
        </w:rPr>
        <w:t>службе «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акно</w:t>
      </w:r>
      <w:proofErr w:type="spellEnd"/>
    </w:p>
    <w:p w:rsidR="00B41C00" w:rsidRPr="00B41C00" w:rsidRDefault="00B41C00" w:rsidP="00B41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Расонскага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раённага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выканаўчага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камітэта</w:t>
      </w:r>
      <w:proofErr w:type="spellEnd"/>
    </w:p>
    <w:p w:rsidR="00B41C00" w:rsidRPr="00B41C00" w:rsidRDefault="00B41C00" w:rsidP="00B41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прыёму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зацікаўленых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асоб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панядзелак-серада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пятніца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08-00 да 17-00,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чацвер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з 11.00 да 20.00, (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перапынак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абед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з 13.00 да 14.00), у 3-ю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суботу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месяца па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папярэднім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запісе</w:t>
      </w:r>
      <w:proofErr w:type="spellEnd"/>
    </w:p>
    <w:p w:rsidR="00B41C00" w:rsidRDefault="00B41C00" w:rsidP="00B41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№18 (1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паверх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будынка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райвыканкама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тэл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. 5-20-45,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тэл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>. 142</w:t>
      </w:r>
    </w:p>
    <w:p w:rsidR="00B41C00" w:rsidRPr="00B41C00" w:rsidRDefault="00B41C00" w:rsidP="00B41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Дакументы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і (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звесткі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прадстаўляюцца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зацікаўленай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асобай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ажыццяўлення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адміністрацыйнай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працэдуры</w:t>
      </w:r>
      <w:proofErr w:type="spellEnd"/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узгадненні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выкарыстання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сродкаў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капітальны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рамонт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падпісанае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старшынёй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праўлення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арганізацыі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забудоўшчыкаў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таварыствы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ўласнікаў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>)</w:t>
      </w:r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тэхнічны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пашпарт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жылога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дома</w:t>
      </w:r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00">
        <w:rPr>
          <w:rFonts w:ascii="Times New Roman" w:hAnsi="Times New Roman" w:cs="Times New Roman"/>
          <w:sz w:val="28"/>
          <w:szCs w:val="28"/>
        </w:rPr>
        <w:t xml:space="preserve">акт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агульнага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планавага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тэхнічнага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агляду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будынка</w:t>
      </w:r>
      <w:proofErr w:type="spellEnd"/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выпіска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спецыяльнага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рахункі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ўліку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ўкладу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дэпазіту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памеры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сродкаў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капітальны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рамонт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на дату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падачы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заявы</w:t>
      </w:r>
      <w:proofErr w:type="spellEnd"/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пералік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відаў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работ,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прадугледжваюцца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капітальным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рамонце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жылога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дома,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канструктыўных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элементаў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інжынерных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сістэм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>.</w:t>
      </w:r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распрацоўку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праектнай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дакументацыі</w:t>
      </w:r>
      <w:proofErr w:type="spellEnd"/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Дакументы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і (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звесткі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неабходныя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ажыццяўлення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адміністрацыйнай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працэдуры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запытваюцца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атрымліваюцца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упаўнаважаным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органам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самастойна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00">
        <w:rPr>
          <w:rFonts w:ascii="Times New Roman" w:hAnsi="Times New Roman" w:cs="Times New Roman"/>
          <w:sz w:val="28"/>
          <w:szCs w:val="28"/>
        </w:rPr>
        <w:t>-</w:t>
      </w:r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lastRenderedPageBreak/>
        <w:t>Від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платы, якая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спаганяецца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ажыццяўленні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адміністрацыйнай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працэдуры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бясплатна</w:t>
      </w:r>
      <w:proofErr w:type="spellEnd"/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Тэрмін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ажыццяўлення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адміністрацыйнай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працэдуры</w:t>
      </w:r>
      <w:proofErr w:type="spellEnd"/>
    </w:p>
    <w:p w:rsid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00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працоўных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дзён</w:t>
      </w:r>
      <w:proofErr w:type="spellEnd"/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Тэрмін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дзеяння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даведкі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іншага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дакумента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выдаецца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прымаецца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узгадняецца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зацвярджаецца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упаўнаважаным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органам па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выніках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бестэрмінова</w:t>
      </w:r>
      <w:proofErr w:type="spellEnd"/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00" w:rsidRPr="00B41C00" w:rsidRDefault="00B41C00" w:rsidP="00B4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00" w:rsidRPr="00B41C00" w:rsidRDefault="00B41C00" w:rsidP="00B41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Заўвага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Пастанова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Міністраў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Беларусь</w:t>
      </w:r>
    </w:p>
    <w:p w:rsidR="00B41C00" w:rsidRDefault="00B41C00" w:rsidP="00B41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C00">
        <w:rPr>
          <w:rFonts w:ascii="Times New Roman" w:hAnsi="Times New Roman" w:cs="Times New Roman"/>
          <w:sz w:val="28"/>
          <w:szCs w:val="28"/>
        </w:rPr>
        <w:t xml:space="preserve">ад 21 </w:t>
      </w:r>
      <w:proofErr w:type="spellStart"/>
      <w:r w:rsidRPr="00B41C00">
        <w:rPr>
          <w:rFonts w:ascii="Times New Roman" w:hAnsi="Times New Roman" w:cs="Times New Roman"/>
          <w:sz w:val="28"/>
          <w:szCs w:val="28"/>
        </w:rPr>
        <w:t>красавіка</w:t>
      </w:r>
      <w:proofErr w:type="spellEnd"/>
      <w:r w:rsidRPr="00B41C00">
        <w:rPr>
          <w:rFonts w:ascii="Times New Roman" w:hAnsi="Times New Roman" w:cs="Times New Roman"/>
          <w:sz w:val="28"/>
          <w:szCs w:val="28"/>
        </w:rPr>
        <w:t xml:space="preserve"> 2016 года № 324</w:t>
      </w: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41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C00" w:rsidRDefault="00B41C00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53DEF">
        <w:rPr>
          <w:rFonts w:ascii="Times New Roman" w:hAnsi="Times New Roman" w:cs="Times New Roman"/>
          <w:sz w:val="28"/>
          <w:szCs w:val="28"/>
        </w:rPr>
        <w:lastRenderedPageBreak/>
        <w:t>Расонскі</w:t>
      </w:r>
      <w:proofErr w:type="spellEnd"/>
      <w:r w:rsidRPr="00B53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28"/>
          <w:szCs w:val="28"/>
        </w:rPr>
        <w:t>раённы</w:t>
      </w:r>
      <w:proofErr w:type="spellEnd"/>
      <w:r w:rsidRPr="00B53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53DEF">
        <w:rPr>
          <w:rFonts w:ascii="Times New Roman" w:hAnsi="Times New Roman" w:cs="Times New Roman"/>
          <w:sz w:val="28"/>
          <w:szCs w:val="28"/>
        </w:rPr>
        <w:t>выканаўчы</w:t>
      </w:r>
      <w:proofErr w:type="spellEnd"/>
      <w:r w:rsidRPr="00B53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28"/>
          <w:szCs w:val="28"/>
        </w:rPr>
        <w:t>камітэт</w:t>
      </w:r>
      <w:proofErr w:type="spellEnd"/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ab/>
      </w:r>
      <w:r w:rsidRPr="00B53DEF">
        <w:rPr>
          <w:rFonts w:ascii="Times New Roman" w:hAnsi="Times New Roman" w:cs="Times New Roman"/>
          <w:sz w:val="28"/>
          <w:szCs w:val="28"/>
        </w:rPr>
        <w:tab/>
      </w:r>
      <w:r w:rsidRPr="00B53DEF">
        <w:rPr>
          <w:rFonts w:ascii="Times New Roman" w:hAnsi="Times New Roman" w:cs="Times New Roman"/>
          <w:sz w:val="28"/>
          <w:szCs w:val="28"/>
        </w:rPr>
        <w:tab/>
      </w:r>
      <w:r w:rsidRPr="00B53DEF">
        <w:rPr>
          <w:rFonts w:ascii="Times New Roman" w:hAnsi="Times New Roman" w:cs="Times New Roman"/>
          <w:sz w:val="28"/>
          <w:szCs w:val="28"/>
        </w:rPr>
        <w:tab/>
      </w:r>
      <w:r w:rsidRPr="00B53DEF">
        <w:rPr>
          <w:rFonts w:ascii="Times New Roman" w:hAnsi="Times New Roman" w:cs="Times New Roman"/>
          <w:sz w:val="28"/>
          <w:szCs w:val="28"/>
        </w:rPr>
        <w:tab/>
      </w: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указваюцца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для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юрыдычнай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асобы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найменне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юрыдычны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адрас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, дата 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выдачы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і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нумар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пасведчання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аб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гос.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рэгістр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>.)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для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індывідуальнага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прадпрымальніка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>: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Ф.И.В.,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адрас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месца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жыхарства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, УНП, дата 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выдачы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і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нумар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пасведчання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аб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гос.рэгістр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>.)</w:t>
      </w:r>
    </w:p>
    <w:p w:rsidR="00B53DEF" w:rsidRPr="00B53DEF" w:rsidRDefault="00B53DEF" w:rsidP="00B53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>ЗАЯВА</w:t>
      </w:r>
    </w:p>
    <w:p w:rsidR="00B53DEF" w:rsidRPr="00FB3E97" w:rsidRDefault="00B53DEF" w:rsidP="00FB3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B53DEF">
        <w:rPr>
          <w:rFonts w:ascii="Times New Roman" w:hAnsi="Times New Roman" w:cs="Times New Roman"/>
          <w:sz w:val="28"/>
          <w:szCs w:val="28"/>
        </w:rPr>
        <w:t>Просім</w:t>
      </w:r>
      <w:proofErr w:type="spellEnd"/>
      <w:r w:rsidRPr="00B53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E97">
        <w:rPr>
          <w:rFonts w:ascii="Times New Roman" w:hAnsi="Times New Roman" w:cs="Times New Roman"/>
          <w:sz w:val="28"/>
          <w:szCs w:val="28"/>
        </w:rPr>
        <w:t>узгад</w:t>
      </w:r>
      <w:proofErr w:type="spellEnd"/>
      <w:r w:rsidR="00FB3E97">
        <w:rPr>
          <w:rFonts w:ascii="Times New Roman" w:hAnsi="Times New Roman" w:cs="Times New Roman"/>
          <w:sz w:val="28"/>
          <w:szCs w:val="28"/>
          <w:lang w:val="be-BY"/>
        </w:rPr>
        <w:t>ніць</w:t>
      </w:r>
    </w:p>
    <w:p w:rsidR="00B53DEF" w:rsidRPr="00B53DEF" w:rsidRDefault="00FB3E97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__________________________________________________________________________</w:t>
      </w:r>
      <w:r w:rsidR="00B53DEF" w:rsidRPr="00B53DE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53DEF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53DEF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3DEF">
        <w:rPr>
          <w:rFonts w:ascii="Times New Roman" w:hAnsi="Times New Roman" w:cs="Times New Roman"/>
          <w:sz w:val="28"/>
          <w:szCs w:val="28"/>
        </w:rPr>
        <w:t>Дадатак</w:t>
      </w:r>
      <w:proofErr w:type="spellEnd"/>
      <w:r w:rsidRPr="00B53DEF">
        <w:rPr>
          <w:rFonts w:ascii="Times New Roman" w:hAnsi="Times New Roman" w:cs="Times New Roman"/>
          <w:sz w:val="28"/>
          <w:szCs w:val="28"/>
        </w:rPr>
        <w:t xml:space="preserve">:      </w:t>
      </w:r>
    </w:p>
    <w:p w:rsidR="00B53DEF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>1.</w:t>
      </w: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</w:t>
      </w:r>
    </w:p>
    <w:p w:rsidR="00B53DEF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>2.</w:t>
      </w: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</w:t>
      </w:r>
    </w:p>
    <w:p w:rsidR="00B53DEF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>3.</w:t>
      </w: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</w:t>
      </w:r>
    </w:p>
    <w:p w:rsid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53DEF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2DE4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 xml:space="preserve">     (дата)</w:t>
      </w:r>
      <w:r w:rsidRPr="00B53DEF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53DEF">
        <w:rPr>
          <w:rFonts w:ascii="Times New Roman" w:hAnsi="Times New Roman" w:cs="Times New Roman"/>
          <w:sz w:val="16"/>
          <w:szCs w:val="16"/>
        </w:rPr>
        <w:t xml:space="preserve">  (</w:t>
      </w:r>
      <w:proofErr w:type="spellStart"/>
      <w:proofErr w:type="gramEnd"/>
      <w:r w:rsidRPr="00B53DEF">
        <w:rPr>
          <w:rFonts w:ascii="Times New Roman" w:hAnsi="Times New Roman" w:cs="Times New Roman"/>
          <w:sz w:val="16"/>
          <w:szCs w:val="16"/>
        </w:rPr>
        <w:t>подпіс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>)</w:t>
      </w:r>
      <w:r w:rsidRPr="00B53DEF">
        <w:rPr>
          <w:rFonts w:ascii="Times New Roman" w:hAnsi="Times New Roman" w:cs="Times New Roman"/>
          <w:sz w:val="16"/>
          <w:szCs w:val="16"/>
        </w:rPr>
        <w:tab/>
        <w:t xml:space="preserve">         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прозв</w:t>
      </w:r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r>
        <w:rPr>
          <w:rFonts w:ascii="Times New Roman" w:hAnsi="Times New Roman" w:cs="Times New Roman"/>
          <w:sz w:val="16"/>
          <w:szCs w:val="16"/>
        </w:rPr>
        <w:t>шча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кіраўніка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>)</w:t>
      </w:r>
    </w:p>
    <w:sectPr w:rsidR="003F2DE4" w:rsidRPr="00B5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42"/>
    <w:rsid w:val="003F2DE4"/>
    <w:rsid w:val="00B41C00"/>
    <w:rsid w:val="00B53DEF"/>
    <w:rsid w:val="00B54242"/>
    <w:rsid w:val="00EC097C"/>
    <w:rsid w:val="00F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1049B-999A-4E88-8932-C924A7E8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2026-02-17T08:51:00Z</dcterms:created>
  <dcterms:modified xsi:type="dcterms:W3CDTF">2026-02-17T09:07:00Z</dcterms:modified>
</cp:coreProperties>
</file>