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16" w:rsidRDefault="002C3516" w:rsidP="002C3516">
      <w:pPr>
        <w:pStyle w:val="poin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пунктом 5</w:t>
      </w:r>
      <w:r w:rsidR="00820E62">
        <w:rPr>
          <w:sz w:val="28"/>
          <w:szCs w:val="28"/>
        </w:rPr>
        <w:t xml:space="preserve"> Положения о порядке регистрации актов гражданского состояния и выдачи документов и(или) справок органами, регистрирующими акты гражданского состояния, утвержденным постановлением Совета Министров Республики Беларусь 06.11.2025 г. № 610  </w:t>
      </w:r>
      <w:r>
        <w:rPr>
          <w:sz w:val="28"/>
          <w:szCs w:val="28"/>
        </w:rPr>
        <w:t xml:space="preserve"> </w:t>
      </w:r>
      <w:r w:rsidR="00820E62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и (или) документы, необходимые для регистрации актов гражданского состояния, внесения изменений, дополнений, исправлений, восстановления и аннулирования записей актов гражданского состояния, выдачи повторных свидетельств о регистрации актов гражданского состояния, выдачи документов и (или) справок и не предусмотренные в пунктах 5.1–5.14 главы Перечня административных процедур, осуществляемых государственными органами и  иными организациями по заявлениям граждан, утвержденным Указом Президента Республики Беларусь 26.04.2010 г. № 200, орган загса запрашивает самостоятельно:</w:t>
      </w:r>
    </w:p>
    <w:p w:rsidR="002C3516" w:rsidRDefault="002C3516" w:rsidP="002C3516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копии записей актов гражданского состояния, совершенных органами загса Республики Беларусь, и (или) копии записей актов гражданского состояния, совершенных компетентными органами иностранных государств при наличии международных договоров Республики Беларусь;</w:t>
      </w:r>
    </w:p>
    <w:p w:rsidR="002C3516" w:rsidRDefault="002C3516" w:rsidP="002C3516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документ об отсутствии зарегистрированного брака с другим лицом в отношении иностранных граждан и лиц без гражданства, которым предоставлены статус беженца, дополнительная защита или убежище в Республике Беларусь, – из подразделений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комитетов;</w:t>
      </w:r>
    </w:p>
    <w:p w:rsidR="002C3516" w:rsidRDefault="002C3516" w:rsidP="002C3516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извещение Комитета государственной безопасности в случае регистрации смерти лиц, репрессированных по решениям несудебных и судебных органов, – из Комитета государственной безопасности;</w:t>
      </w:r>
    </w:p>
    <w:p w:rsidR="002C3516" w:rsidRDefault="002C3516" w:rsidP="002C3516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сведения об умершем лице (персональные данные) в случае отсутствия документа, удостоверяющего личность гражданина Республики Беларусь, а также иностранного гражданина или лица без гражданства, постоянно проживающего в Республике Беларусь, – из государственной информационной системы «Регистр населения»</w:t>
      </w:r>
      <w:r w:rsidR="00FF0B69">
        <w:rPr>
          <w:sz w:val="28"/>
          <w:szCs w:val="28"/>
          <w:lang w:val="be-BY"/>
        </w:rPr>
        <w:t xml:space="preserve"> </w:t>
      </w:r>
      <w:r w:rsidR="00FF0B69">
        <w:rPr>
          <w:sz w:val="28"/>
          <w:szCs w:val="28"/>
        </w:rPr>
        <w:t>(далее – регистр населения)</w:t>
      </w:r>
      <w:bookmarkStart w:id="0" w:name="_GoBack"/>
      <w:bookmarkEnd w:id="0"/>
      <w:r>
        <w:rPr>
          <w:sz w:val="28"/>
          <w:szCs w:val="28"/>
        </w:rPr>
        <w:t>, за исключением регистрации смерти загранучреждениями;</w:t>
      </w:r>
    </w:p>
    <w:p w:rsidR="002C3516" w:rsidRDefault="002C3516" w:rsidP="002C3516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иные сведения и (или) документы, которые могут быть получены от </w:t>
      </w:r>
      <w:r w:rsidR="00820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государств</w:t>
      </w:r>
      <w:r w:rsidR="00820E62">
        <w:rPr>
          <w:sz w:val="28"/>
          <w:szCs w:val="28"/>
        </w:rPr>
        <w:t>енных органов, иных организаций, в том числе из регистра населения и других информационных систем (ресурсов), необходимых для осуществления административных процедур.</w:t>
      </w:r>
    </w:p>
    <w:p w:rsidR="002C3516" w:rsidRDefault="002C3516" w:rsidP="002C3516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Запрос направляется органом загса в порядке и сроки, предусмотренные статьей 22 Закона Республики Беларусь «Об основах административных </w:t>
      </w:r>
      <w:r>
        <w:rPr>
          <w:sz w:val="28"/>
          <w:szCs w:val="28"/>
        </w:rPr>
        <w:lastRenderedPageBreak/>
        <w:t xml:space="preserve">процедур» от 28.10.2008 г. № 433-З -  не </w:t>
      </w:r>
      <w:proofErr w:type="gramStart"/>
      <w:r>
        <w:rPr>
          <w:sz w:val="28"/>
          <w:szCs w:val="28"/>
        </w:rPr>
        <w:t>позднее  пяти</w:t>
      </w:r>
      <w:proofErr w:type="gramEnd"/>
      <w:r>
        <w:rPr>
          <w:sz w:val="28"/>
          <w:szCs w:val="28"/>
        </w:rPr>
        <w:t xml:space="preserve"> дней со дня регистрации заявления заинтересованного лица.</w:t>
      </w:r>
    </w:p>
    <w:p w:rsidR="002C3516" w:rsidRDefault="002C3516" w:rsidP="002C3516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Свидетельства о регистрации актов гражданского состояния, иные документы и (или) </w:t>
      </w:r>
      <w:proofErr w:type="gramStart"/>
      <w:r>
        <w:rPr>
          <w:sz w:val="28"/>
          <w:szCs w:val="28"/>
        </w:rPr>
        <w:t xml:space="preserve">сведения,   </w:t>
      </w:r>
      <w:proofErr w:type="gramEnd"/>
      <w:r>
        <w:rPr>
          <w:sz w:val="28"/>
          <w:szCs w:val="28"/>
        </w:rPr>
        <w:t>также могут быть представлены гражданами самостоятельно.</w:t>
      </w:r>
    </w:p>
    <w:p w:rsidR="002C3516" w:rsidRDefault="002C3516" w:rsidP="002C3516">
      <w:pPr>
        <w:pStyle w:val="poin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В случае запроса органом загса документов и (или) сведений, составленных на иностранном языке, необходимых для осуществления административной процедуры, их перевод на один из государственных языков Республики Беларусь и его нотариальное свидетельствование обеспечиваются заинтересованным лицом.</w:t>
      </w:r>
    </w:p>
    <w:p w:rsidR="002C3516" w:rsidRDefault="002C3516" w:rsidP="002C3516">
      <w:pPr>
        <w:pStyle w:val="newncpi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 письменному заявлению заинтересованного лица орган загса предоставляет поступившие на иностранном языке документы и (или) сведения (копии записей актов гражданского состояния, извещения об отсутствии записи акта гражданского состояния, сообщения, выписки, информационные письма и другое) для перевода и его нотариального свидетельствования в соответствии с требованиями законодательства.  </w:t>
      </w:r>
    </w:p>
    <w:p w:rsidR="002C3516" w:rsidRDefault="002C3516" w:rsidP="002C3516">
      <w:pPr>
        <w:rPr>
          <w:rFonts w:ascii="Times New Roman" w:hAnsi="Times New Roman"/>
          <w:sz w:val="28"/>
          <w:szCs w:val="28"/>
        </w:rPr>
      </w:pPr>
    </w:p>
    <w:p w:rsidR="002C3516" w:rsidRDefault="002C3516" w:rsidP="002C3516">
      <w:pPr>
        <w:rPr>
          <w:rFonts w:ascii="Times New Roman" w:hAnsi="Times New Roman"/>
          <w:sz w:val="28"/>
          <w:szCs w:val="28"/>
        </w:rPr>
      </w:pPr>
    </w:p>
    <w:p w:rsidR="002C3516" w:rsidRDefault="002C3516" w:rsidP="002C3516">
      <w:pPr>
        <w:rPr>
          <w:rFonts w:ascii="Times New Roman" w:hAnsi="Times New Roman"/>
          <w:sz w:val="28"/>
          <w:szCs w:val="28"/>
        </w:rPr>
      </w:pPr>
    </w:p>
    <w:p w:rsidR="002C3516" w:rsidRDefault="002C3516" w:rsidP="002C351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2C3516" w:rsidRDefault="002C3516" w:rsidP="002C351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2C3516" w:rsidRDefault="002C3516" w:rsidP="002C351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2C3516" w:rsidRDefault="002C3516" w:rsidP="002C351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2C3516" w:rsidRDefault="002C3516" w:rsidP="002C351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2C3516" w:rsidRDefault="002C3516" w:rsidP="002C3516">
      <w:pPr>
        <w:spacing w:line="240" w:lineRule="auto"/>
        <w:rPr>
          <w:rFonts w:ascii="Times New Roman" w:hAnsi="Times New Roman"/>
          <w:sz w:val="26"/>
          <w:szCs w:val="26"/>
          <w:lang w:val="be-BY"/>
        </w:rPr>
      </w:pPr>
    </w:p>
    <w:p w:rsidR="002C3516" w:rsidRDefault="002C3516" w:rsidP="002C35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</w:p>
    <w:p w:rsidR="002C3516" w:rsidRDefault="002C3516" w:rsidP="002C351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2C3516" w:rsidRDefault="002C3516" w:rsidP="002C3516"/>
    <w:p w:rsidR="00BF6A66" w:rsidRDefault="00BF6A66" w:rsidP="00BF6A6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F6A66" w:rsidRDefault="00BF6A66" w:rsidP="00BF6A6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F6A66" w:rsidRDefault="00BF6A66" w:rsidP="00BF6A6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F6A66" w:rsidRDefault="00BF6A66" w:rsidP="00BF6A6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F6A66" w:rsidRDefault="00BF6A66" w:rsidP="00BF6A6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F6A66" w:rsidRDefault="00BF6A66" w:rsidP="00BF6A6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F6A66" w:rsidRPr="002C3516" w:rsidRDefault="00BF6A66" w:rsidP="002C351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2C3516">
        <w:rPr>
          <w:rFonts w:ascii="Times New Roman" w:hAnsi="Times New Roman"/>
          <w:sz w:val="26"/>
          <w:szCs w:val="26"/>
          <w:lang w:val="be-BY"/>
        </w:rPr>
        <w:t xml:space="preserve"> </w:t>
      </w:r>
    </w:p>
    <w:p w:rsidR="00BF6A66" w:rsidRPr="00EE2F08" w:rsidRDefault="00BF6A66" w:rsidP="00BF6A6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F6A66" w:rsidRDefault="00BF6A66" w:rsidP="00BF6A66"/>
    <w:p w:rsidR="00FE0B55" w:rsidRDefault="00FE0B55"/>
    <w:sectPr w:rsidR="00FE0B55" w:rsidSect="002C3516">
      <w:pgSz w:w="11907" w:h="16839" w:code="9"/>
      <w:pgMar w:top="1134" w:right="850" w:bottom="1134" w:left="1701" w:header="227" w:footer="0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96"/>
    <w:rsid w:val="002C3516"/>
    <w:rsid w:val="006C0009"/>
    <w:rsid w:val="00820E62"/>
    <w:rsid w:val="00964B96"/>
    <w:rsid w:val="00BF6A66"/>
    <w:rsid w:val="00FE0B55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9E8A3-359C-492E-AD56-5AA4BBDE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A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F6A6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BF6A6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2023-01-20T11:34:00Z</dcterms:created>
  <dcterms:modified xsi:type="dcterms:W3CDTF">2026-01-24T09:31:00Z</dcterms:modified>
</cp:coreProperties>
</file>