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020222" w:rsidRPr="008B236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20222" w:rsidRDefault="00020222">
            <w:bookmarkStart w:id="0" w:name="_GoBack"/>
            <w:bookmarkEnd w:id="0"/>
          </w:p>
        </w:tc>
        <w:tc>
          <w:tcPr>
            <w:tcW w:w="4400" w:type="dxa"/>
          </w:tcPr>
          <w:p w:rsidR="00020222" w:rsidRPr="008B2366" w:rsidRDefault="00020222">
            <w:pPr>
              <w:rPr>
                <w:lang w:val="ru-RU"/>
              </w:rPr>
            </w:pPr>
          </w:p>
        </w:tc>
      </w:tr>
    </w:tbl>
    <w:p w:rsidR="00020222" w:rsidRPr="008B2366" w:rsidRDefault="00020222">
      <w:pPr>
        <w:rPr>
          <w:lang w:val="ru-RU"/>
        </w:rPr>
      </w:pPr>
    </w:p>
    <w:p w:rsidR="00020222" w:rsidRPr="008B2366" w:rsidRDefault="008B2366">
      <w:pPr>
        <w:spacing w:after="60"/>
        <w:jc w:val="both"/>
        <w:rPr>
          <w:lang w:val="ru-RU"/>
        </w:rPr>
      </w:pPr>
      <w:r w:rsidRPr="008B2366">
        <w:rPr>
          <w:lang w:val="ru-RU"/>
        </w:rPr>
        <w:t>МАТЕРИАЛ</w:t>
      </w:r>
    </w:p>
    <w:p w:rsidR="00020222" w:rsidRPr="008B2366" w:rsidRDefault="008B2366">
      <w:pPr>
        <w:spacing w:after="60"/>
        <w:jc w:val="both"/>
        <w:rPr>
          <w:lang w:val="ru-RU"/>
        </w:rPr>
      </w:pPr>
      <w:r w:rsidRPr="008B2366">
        <w:rPr>
          <w:lang w:val="ru-RU"/>
        </w:rPr>
        <w:t>для членов информационно-пропагандистских групп</w:t>
      </w:r>
    </w:p>
    <w:p w:rsidR="00020222" w:rsidRPr="008B2366" w:rsidRDefault="008B2366">
      <w:pPr>
        <w:spacing w:after="60"/>
        <w:jc w:val="both"/>
        <w:rPr>
          <w:lang w:val="ru-RU"/>
        </w:rPr>
      </w:pPr>
      <w:r w:rsidRPr="008B2366">
        <w:rPr>
          <w:lang w:val="ru-RU"/>
        </w:rPr>
        <w:t>(август 2023</w:t>
      </w:r>
      <w:r>
        <w:t> </w:t>
      </w:r>
      <w:r w:rsidRPr="008B2366">
        <w:rPr>
          <w:lang w:val="ru-RU"/>
        </w:rPr>
        <w:t>г.)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b/>
          <w:bCs/>
          <w:lang w:val="ru-RU"/>
        </w:rPr>
        <w:t xml:space="preserve">РОЛЬ ЗАКОНА РЕСПУБЛИКИ </w:t>
      </w:r>
      <w:proofErr w:type="gramStart"/>
      <w:r w:rsidRPr="008B2366">
        <w:rPr>
          <w:b/>
          <w:bCs/>
          <w:lang w:val="ru-RU"/>
        </w:rPr>
        <w:t>БЕЛАРУСЬ</w:t>
      </w:r>
      <w:r w:rsidRPr="008B2366">
        <w:rPr>
          <w:lang w:val="ru-RU"/>
        </w:rPr>
        <w:br/>
      </w:r>
      <w:r w:rsidRPr="008B2366">
        <w:rPr>
          <w:b/>
          <w:bCs/>
          <w:lang w:val="ru-RU"/>
        </w:rPr>
        <w:t>«</w:t>
      </w:r>
      <w:proofErr w:type="gramEnd"/>
      <w:r w:rsidRPr="008B2366">
        <w:rPr>
          <w:b/>
          <w:bCs/>
          <w:lang w:val="ru-RU"/>
        </w:rPr>
        <w:t>О НАРОДНОМ ОПОЛЧЕНИИ»</w:t>
      </w:r>
      <w:r w:rsidRPr="008B2366">
        <w:rPr>
          <w:lang w:val="ru-RU"/>
        </w:rPr>
        <w:br/>
      </w:r>
      <w:r w:rsidRPr="008B2366">
        <w:rPr>
          <w:b/>
          <w:bCs/>
          <w:lang w:val="ru-RU"/>
        </w:rPr>
        <w:t>В ОБЕСПЕЧЕНИИ НАЦИОНАЛЬНОЙ БЕЗОПАСНОСТИ РЕСПУБЛИКИ БЕЛАРУСЬ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i/>
          <w:iCs/>
          <w:lang w:val="ru-RU"/>
        </w:rPr>
        <w:t>Материал подготовлен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i/>
          <w:iCs/>
          <w:lang w:val="ru-RU"/>
        </w:rPr>
        <w:t>Академией управления при Президенте Республики Беларусь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i/>
          <w:iCs/>
          <w:lang w:val="ru-RU"/>
        </w:rPr>
        <w:t>на основе информации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i/>
          <w:iCs/>
          <w:lang w:val="ru-RU"/>
        </w:rPr>
        <w:t>Министерства обороны Республики Беларусь,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i/>
          <w:iCs/>
          <w:lang w:val="ru-RU"/>
        </w:rPr>
        <w:t>материалов государственных СМИ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Глава гос</w:t>
      </w:r>
      <w:r w:rsidRPr="008B2366">
        <w:rPr>
          <w:lang w:val="ru-RU"/>
        </w:rPr>
        <w:t xml:space="preserve">ударства </w:t>
      </w:r>
      <w:proofErr w:type="spellStart"/>
      <w:r w:rsidRPr="008B2366">
        <w:rPr>
          <w:b/>
          <w:bCs/>
          <w:lang w:val="ru-RU"/>
        </w:rPr>
        <w:t>А.Г.Лукашенко</w:t>
      </w:r>
      <w:proofErr w:type="spellEnd"/>
      <w:r w:rsidRPr="008B2366">
        <w:rPr>
          <w:lang w:val="ru-RU"/>
        </w:rPr>
        <w:t xml:space="preserve"> на состоявшемся 20 февраля 2023</w:t>
      </w:r>
      <w:r>
        <w:t> </w:t>
      </w:r>
      <w:r w:rsidRPr="008B2366">
        <w:rPr>
          <w:lang w:val="ru-RU"/>
        </w:rPr>
        <w:t xml:space="preserve">г. заседании Совета Безопасности Республики Беларусь заявил: </w:t>
      </w:r>
      <w:r w:rsidRPr="008B2366">
        <w:rPr>
          <w:i/>
          <w:iCs/>
          <w:lang w:val="ru-RU"/>
        </w:rPr>
        <w:t>«Я уже не раз говорил: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каждый мужчина, да и не только мужчина, должен уметь как минимум обращаться с оружием. Хотя бы для того, чтобы в случ</w:t>
      </w:r>
      <w:r w:rsidRPr="008B2366">
        <w:rPr>
          <w:b/>
          <w:bCs/>
          <w:i/>
          <w:iCs/>
          <w:lang w:val="ru-RU"/>
        </w:rPr>
        <w:t>ае необходимости защитить свою семью, свой дом, родной уголок земли и, если понадобится, страну, без которой не будет ни уголка, ни дома,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ничего другого</w:t>
      </w:r>
      <w:r w:rsidRPr="008B2366">
        <w:rPr>
          <w:i/>
          <w:iCs/>
          <w:lang w:val="ru-RU"/>
        </w:rPr>
        <w:t>. Поэтому мной была поставлена задача Министерству обороны и Министерству внутренних дел проработать воп</w:t>
      </w:r>
      <w:r w:rsidRPr="008B2366">
        <w:rPr>
          <w:i/>
          <w:iCs/>
          <w:lang w:val="ru-RU"/>
        </w:rPr>
        <w:t>рос создания народного ополчения»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8B2366">
        <w:rPr>
          <w:b/>
          <w:bCs/>
          <w:lang w:val="ru-RU"/>
        </w:rPr>
        <w:t>Характеристика военно-политической обстановки, складывающейся вокруг Республики Беларусь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По информации Министерства обороны Республики Беларусь, раскручивающийся маховик противостояния по линии «Запад</w:t>
      </w:r>
      <w:r>
        <w:t> </w:t>
      </w:r>
      <w:r w:rsidRPr="008B2366">
        <w:rPr>
          <w:lang w:val="ru-RU"/>
        </w:rPr>
        <w:t>– Восток» указы</w:t>
      </w:r>
      <w:r w:rsidRPr="008B2366">
        <w:rPr>
          <w:lang w:val="ru-RU"/>
        </w:rPr>
        <w:t>вает на нежелание коалиции западных государств во главе с США снизить градус напряженности и вернуться к конструктивному диалогу.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Как следствие, </w:t>
      </w:r>
      <w:r w:rsidRPr="008B2366">
        <w:rPr>
          <w:b/>
          <w:bCs/>
          <w:lang w:val="ru-RU"/>
        </w:rPr>
        <w:t>в Европейской зоне (в том числе в сопредельных с нашей страной государствах) наблюдается беспрецедентное сосред</w:t>
      </w:r>
      <w:r w:rsidRPr="008B2366">
        <w:rPr>
          <w:b/>
          <w:bCs/>
          <w:lang w:val="ru-RU"/>
        </w:rPr>
        <w:t>оточение значительных вооружений</w:t>
      </w:r>
      <w:r w:rsidRPr="008B2366">
        <w:rPr>
          <w:lang w:val="ru-RU"/>
        </w:rPr>
        <w:t xml:space="preserve"> </w:t>
      </w:r>
      <w:proofErr w:type="gramStart"/>
      <w:r w:rsidRPr="008B2366">
        <w:rPr>
          <w:b/>
          <w:bCs/>
          <w:lang w:val="ru-RU"/>
        </w:rPr>
        <w:t>по боевому</w:t>
      </w:r>
      <w:proofErr w:type="gramEnd"/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и численному составу</w:t>
      </w:r>
      <w:r w:rsidRPr="008B2366">
        <w:rPr>
          <w:lang w:val="ru-RU"/>
        </w:rPr>
        <w:t>. В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Default="008B2366">
      <w:pPr>
        <w:spacing w:after="60"/>
        <w:ind w:firstLine="566"/>
        <w:jc w:val="both"/>
      </w:pPr>
      <w:r w:rsidRPr="008B2366">
        <w:rPr>
          <w:i/>
          <w:iCs/>
          <w:lang w:val="ru-RU"/>
        </w:rPr>
        <w:lastRenderedPageBreak/>
        <w:t xml:space="preserve">Только за последние два года в </w:t>
      </w:r>
      <w:r w:rsidRPr="008B2366">
        <w:rPr>
          <w:i/>
          <w:iCs/>
          <w:lang w:val="ru-RU"/>
        </w:rPr>
        <w:t>Польше и странах Балтии количество ежегодных учений вооруженных сил блока НАТО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увеличилось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более чем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в три раза</w:t>
      </w:r>
      <w:r w:rsidRPr="008B2366">
        <w:rPr>
          <w:i/>
          <w:iCs/>
          <w:lang w:val="ru-RU"/>
        </w:rPr>
        <w:t>: с 20 до 75.</w:t>
      </w:r>
      <w:r w:rsidRPr="008B2366">
        <w:rPr>
          <w:lang w:val="ru-RU"/>
        </w:rPr>
        <w:t xml:space="preserve"> </w:t>
      </w:r>
      <w:proofErr w:type="spellStart"/>
      <w:r>
        <w:rPr>
          <w:i/>
          <w:iCs/>
        </w:rPr>
        <w:t>Состав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участников</w:t>
      </w:r>
      <w:proofErr w:type="spellEnd"/>
      <w:r>
        <w:t xml:space="preserve"> </w:t>
      </w:r>
      <w:proofErr w:type="spellStart"/>
      <w:r>
        <w:rPr>
          <w:i/>
          <w:iCs/>
        </w:rPr>
        <w:t>тоже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возрос</w:t>
      </w:r>
      <w:proofErr w:type="spellEnd"/>
      <w:r>
        <w:rPr>
          <w:i/>
          <w:iCs/>
        </w:rPr>
        <w:t> – с</w:t>
      </w:r>
      <w:r>
        <w:t xml:space="preserve"> </w:t>
      </w:r>
      <w:r>
        <w:rPr>
          <w:b/>
          <w:bCs/>
          <w:i/>
          <w:iCs/>
        </w:rPr>
        <w:t>34</w:t>
      </w:r>
      <w:r>
        <w:t xml:space="preserve"> </w:t>
      </w:r>
      <w:proofErr w:type="spellStart"/>
      <w:r>
        <w:rPr>
          <w:i/>
          <w:iCs/>
        </w:rPr>
        <w:t>до</w:t>
      </w:r>
      <w:proofErr w:type="spellEnd"/>
      <w:r>
        <w:t xml:space="preserve"> </w:t>
      </w:r>
      <w:r>
        <w:rPr>
          <w:b/>
          <w:bCs/>
          <w:i/>
          <w:iCs/>
        </w:rPr>
        <w:t>180</w:t>
      </w:r>
      <w:r>
        <w:t xml:space="preserve">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</w:t>
      </w:r>
    </w:p>
    <w:p w:rsidR="00020222" w:rsidRDefault="008B2366">
      <w:pPr>
        <w:spacing w:after="60"/>
        <w:ind w:firstLine="566"/>
        <w:jc w:val="both"/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Одновременно на территории восточноевропейских государств </w:t>
      </w:r>
      <w:r w:rsidRPr="008B2366">
        <w:rPr>
          <w:b/>
          <w:bCs/>
          <w:lang w:val="ru-RU"/>
        </w:rPr>
        <w:t>ударными темпами развивается военная инфраструктура</w:t>
      </w:r>
      <w:r w:rsidRPr="008B2366">
        <w:rPr>
          <w:lang w:val="ru-RU"/>
        </w:rPr>
        <w:t>, что направлено на расширение возможностей НАТО по развертыванию коалиционных войск Североатлантического альянса в регионе. В приоритете западного руководства</w:t>
      </w:r>
      <w:r>
        <w:t> </w:t>
      </w:r>
      <w:r w:rsidRPr="008B2366">
        <w:rPr>
          <w:lang w:val="ru-RU"/>
        </w:rPr>
        <w:t>– совершенствование аэродромов, военно-морски</w:t>
      </w:r>
      <w:r w:rsidRPr="008B2366">
        <w:rPr>
          <w:lang w:val="ru-RU"/>
        </w:rPr>
        <w:t>х баз, полигонов, а также создание передовых баз для заблаговременного размещения и хранения техники, вооружения и др.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По мнению военных аналитиков, результаты прошедшего </w:t>
      </w:r>
      <w:r w:rsidRPr="008B2366">
        <w:rPr>
          <w:b/>
          <w:bCs/>
          <w:lang w:val="ru-RU"/>
        </w:rPr>
        <w:t>11–12 июля 2023</w:t>
      </w:r>
      <w:r>
        <w:rPr>
          <w:b/>
          <w:bCs/>
        </w:rPr>
        <w:t> </w:t>
      </w:r>
      <w:r w:rsidRPr="008B2366">
        <w:rPr>
          <w:b/>
          <w:bCs/>
          <w:lang w:val="ru-RU"/>
        </w:rPr>
        <w:t>г. в Вильнюсе саммита НАТО</w:t>
      </w:r>
      <w:r w:rsidRPr="008B2366">
        <w:rPr>
          <w:lang w:val="ru-RU"/>
        </w:rPr>
        <w:t xml:space="preserve"> демонстрируют, что альянс окончательно вер</w:t>
      </w:r>
      <w:r w:rsidRPr="008B2366">
        <w:rPr>
          <w:lang w:val="ru-RU"/>
        </w:rPr>
        <w:t xml:space="preserve">нулся к схемам «холодной войны». По итогам саммита был принят ряд решений, касающихся </w:t>
      </w:r>
      <w:r w:rsidRPr="008B2366">
        <w:rPr>
          <w:b/>
          <w:bCs/>
          <w:lang w:val="ru-RU"/>
        </w:rPr>
        <w:t>дальнейшего наращивания боевого потенциала Объединенных вооруженных сил блока, усиления военного присутствия на т.н. «восточном фланге»,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а также поддержки Украины в воору</w:t>
      </w:r>
      <w:r w:rsidRPr="008B2366">
        <w:rPr>
          <w:b/>
          <w:bCs/>
          <w:lang w:val="ru-RU"/>
        </w:rPr>
        <w:t>женном противоборстве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с Российской Федерацией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Коллективное решение стран НАТО об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усилении группировки на восточных рубежах до 300 тыс.</w:t>
      </w:r>
      <w:r>
        <w:rPr>
          <w:b/>
          <w:bCs/>
          <w:i/>
          <w:iCs/>
        </w:rPr>
        <w:t> </w:t>
      </w:r>
      <w:r w:rsidRPr="008B2366">
        <w:rPr>
          <w:b/>
          <w:bCs/>
          <w:i/>
          <w:iCs/>
          <w:lang w:val="ru-RU"/>
        </w:rPr>
        <w:t>человек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привело к тому, что Польша и страны Балтии взяли курс на усиление вооруженных сил. Активно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идут зак</w:t>
      </w:r>
      <w:r w:rsidRPr="008B2366">
        <w:rPr>
          <w:b/>
          <w:bCs/>
          <w:i/>
          <w:iCs/>
          <w:lang w:val="ru-RU"/>
        </w:rPr>
        <w:t>упки западного вооружения</w:t>
      </w:r>
      <w:r w:rsidRPr="008B2366">
        <w:rPr>
          <w:i/>
          <w:iCs/>
          <w:lang w:val="ru-RU"/>
        </w:rPr>
        <w:t xml:space="preserve">, в первую очередь, американского: боевых танков, реактивных систем залпового огня </w:t>
      </w:r>
      <w:r>
        <w:rPr>
          <w:i/>
          <w:iCs/>
        </w:rPr>
        <w:t>HIMARS</w:t>
      </w:r>
      <w:r w:rsidRPr="008B2366">
        <w:rPr>
          <w:i/>
          <w:iCs/>
          <w:lang w:val="ru-RU"/>
        </w:rPr>
        <w:t xml:space="preserve">, истребителей 5-го поколения </w:t>
      </w:r>
      <w:r>
        <w:rPr>
          <w:i/>
          <w:iCs/>
        </w:rPr>
        <w:t>F</w:t>
      </w:r>
      <w:r w:rsidRPr="008B2366">
        <w:rPr>
          <w:i/>
          <w:iCs/>
          <w:lang w:val="ru-RU"/>
        </w:rPr>
        <w:t>-35, являющихся носителями американского тактического ядерного оружия.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Варшава, используя существенную военно</w:t>
      </w:r>
      <w:r w:rsidRPr="008B2366">
        <w:rPr>
          <w:lang w:val="ru-RU"/>
        </w:rPr>
        <w:t>-техническую поддержку Вашингтона, все настойчивее декларирует стремление стать форпостом НАТО в противостоянии по линии «Запад</w:t>
      </w:r>
      <w:r>
        <w:t> </w:t>
      </w:r>
      <w:r w:rsidRPr="008B2366">
        <w:rPr>
          <w:lang w:val="ru-RU"/>
        </w:rPr>
        <w:t>– Восток».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В текущем году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военный бюджет Польши достиг рекордного среди европейских стран альянса показателя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–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27,7</w:t>
      </w:r>
      <w:r w:rsidRPr="008B2366">
        <w:rPr>
          <w:b/>
          <w:bCs/>
          <w:i/>
          <w:iCs/>
          <w:lang w:val="ru-RU"/>
        </w:rPr>
        <w:t xml:space="preserve"> млрд евро</w:t>
      </w:r>
      <w:r w:rsidRPr="008B2366">
        <w:rPr>
          <w:i/>
          <w:iCs/>
          <w:lang w:val="ru-RU"/>
        </w:rPr>
        <w:t>, что составляет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4</w:t>
      </w:r>
      <w:r>
        <w:rPr>
          <w:b/>
          <w:bCs/>
          <w:i/>
          <w:iCs/>
        </w:rPr>
        <w:t> </w:t>
      </w:r>
      <w:r w:rsidRPr="008B2366">
        <w:rPr>
          <w:b/>
          <w:bCs/>
          <w:i/>
          <w:iCs/>
          <w:lang w:val="ru-RU"/>
        </w:rPr>
        <w:t>% ВВП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страны. Для сравнения: в 2021 году Польша потратила на вооружение около 2,8 млрд евро, в 2020 году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–</w:t>
      </w:r>
      <w:r w:rsidRPr="008B2366">
        <w:rPr>
          <w:lang w:val="ru-RU"/>
        </w:rPr>
        <w:br/>
      </w:r>
      <w:r w:rsidRPr="008B2366">
        <w:rPr>
          <w:i/>
          <w:iCs/>
          <w:lang w:val="ru-RU"/>
        </w:rPr>
        <w:t>3,1 млрд евро, в 2019 году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– 2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млрд евро.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В свою очередь государства Балтии, не обладая необходимым военным потенциало</w:t>
      </w:r>
      <w:r w:rsidRPr="008B2366">
        <w:rPr>
          <w:lang w:val="ru-RU"/>
        </w:rPr>
        <w:t>м, основные усилия сосредоточивают на совершенствовании военной инфраструктуры в интересах приема, размещения и обеспечения подготовки войск (сил) альянса, таким образом пытаясь «быть полезными» союзниками в рамках НАТО.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Существенное влияние на состояние в</w:t>
      </w:r>
      <w:r w:rsidRPr="008B2366">
        <w:rPr>
          <w:b/>
          <w:bCs/>
          <w:lang w:val="ru-RU"/>
        </w:rPr>
        <w:t>оенной безопасности Республики Беларусь оказывает спровоцированный Западом «украинский кризис», обостривший ситуацию на южных рубежах нашей страны.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Продолжается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масштабная милитаризация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украинских рубежей. Только с 1 по 10 июля 2023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г. украинские военные оборудовали на подступах к Беларуси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30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противотанковых минных полей с использованием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5,8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мин.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Фактором, усиливающим внешние вызовы безопасности Республики Беларусь</w:t>
      </w:r>
      <w:r w:rsidRPr="008B2366">
        <w:rPr>
          <w:lang w:val="ru-RU"/>
        </w:rPr>
        <w:t xml:space="preserve">, </w:t>
      </w:r>
      <w:r w:rsidRPr="008B2366">
        <w:rPr>
          <w:b/>
          <w:bCs/>
          <w:lang w:val="ru-RU"/>
        </w:rPr>
        <w:t>является</w:t>
      </w:r>
      <w:r w:rsidRPr="008B2366">
        <w:rPr>
          <w:lang w:val="ru-RU"/>
        </w:rPr>
        <w:t xml:space="preserve"> беспрецедентная по своим масштабам и интенсивности </w:t>
      </w:r>
      <w:proofErr w:type="spellStart"/>
      <w:r w:rsidRPr="008B2366">
        <w:rPr>
          <w:b/>
          <w:bCs/>
          <w:lang w:val="ru-RU"/>
        </w:rPr>
        <w:t>антибелорусская</w:t>
      </w:r>
      <w:proofErr w:type="spellEnd"/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информационная кампания</w:t>
      </w:r>
      <w:r w:rsidRPr="008B2366">
        <w:rPr>
          <w:lang w:val="ru-RU"/>
        </w:rPr>
        <w:t>. Для достижения цели задействуются практически все возможности западных профильных организаций и структур.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По замыслу западных стратегов, успешная реал</w:t>
      </w:r>
      <w:r w:rsidRPr="008B2366">
        <w:rPr>
          <w:i/>
          <w:iCs/>
          <w:lang w:val="ru-RU"/>
        </w:rPr>
        <w:t>изация информационной кампании позволит сформировать благоприятные условия для перехода к ключевой фазе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«плана</w:t>
      </w:r>
      <w:r w:rsidRPr="008B2366">
        <w:rPr>
          <w:lang w:val="ru-RU"/>
        </w:rPr>
        <w:t xml:space="preserve"> </w:t>
      </w:r>
      <w:proofErr w:type="spellStart"/>
      <w:r w:rsidRPr="008B2366">
        <w:rPr>
          <w:b/>
          <w:bCs/>
          <w:i/>
          <w:iCs/>
          <w:lang w:val="ru-RU"/>
        </w:rPr>
        <w:t>Перамога</w:t>
      </w:r>
      <w:proofErr w:type="spellEnd"/>
      <w:r w:rsidRPr="008B2366">
        <w:rPr>
          <w:b/>
          <w:bCs/>
          <w:i/>
          <w:iCs/>
          <w:lang w:val="ru-RU"/>
        </w:rPr>
        <w:t>»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– силовому смещению руководства Республики Беларусь. Для этого предполагается подключить боевой компонент, который в настоящее время ак</w:t>
      </w:r>
      <w:r w:rsidRPr="008B2366">
        <w:rPr>
          <w:i/>
          <w:iCs/>
          <w:lang w:val="ru-RU"/>
        </w:rPr>
        <w:t>тивно формируется за рубежом, в том числе путем участия в боевых действиях на территории Украины.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Динамика происходящих геополитических процессов указывает на </w:t>
      </w:r>
      <w:r w:rsidRPr="008B2366">
        <w:rPr>
          <w:b/>
          <w:bCs/>
          <w:lang w:val="ru-RU"/>
        </w:rPr>
        <w:t xml:space="preserve">отсутствие возможностей нормализации военно-политической обстановки вокруг Республики Беларусь </w:t>
      </w:r>
      <w:r w:rsidRPr="008B2366">
        <w:rPr>
          <w:b/>
          <w:bCs/>
          <w:lang w:val="ru-RU"/>
        </w:rPr>
        <w:t>в среднесрочной перспективе</w:t>
      </w:r>
      <w:r w:rsidRPr="008B2366">
        <w:rPr>
          <w:lang w:val="ru-RU"/>
        </w:rPr>
        <w:t>. Стремление коллективного Запада создать условия для безоговорочного господства западной модели мироустройства способствует росту напряженности международных отношений и поступательному переходу межгосударственного противостояни</w:t>
      </w:r>
      <w:r w:rsidRPr="008B2366">
        <w:rPr>
          <w:lang w:val="ru-RU"/>
        </w:rPr>
        <w:t>я сугубо в военную плоскость.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8B2366">
        <w:rPr>
          <w:b/>
          <w:bCs/>
          <w:lang w:val="ru-RU"/>
        </w:rPr>
        <w:t>Необходимость принятия Закона Республики Беларусь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«О народном ополчении» в современных условиях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На встрече с жителями </w:t>
      </w:r>
      <w:proofErr w:type="spellStart"/>
      <w:r w:rsidRPr="008B2366">
        <w:rPr>
          <w:lang w:val="ru-RU"/>
        </w:rPr>
        <w:t>агрогородка</w:t>
      </w:r>
      <w:proofErr w:type="spellEnd"/>
      <w:r w:rsidRPr="008B2366">
        <w:rPr>
          <w:lang w:val="ru-RU"/>
        </w:rPr>
        <w:t xml:space="preserve"> Беловежский в </w:t>
      </w:r>
      <w:proofErr w:type="spellStart"/>
      <w:r w:rsidRPr="008B2366">
        <w:rPr>
          <w:lang w:val="ru-RU"/>
        </w:rPr>
        <w:t>Каменецком</w:t>
      </w:r>
      <w:proofErr w:type="spellEnd"/>
      <w:r w:rsidRPr="008B2366">
        <w:rPr>
          <w:lang w:val="ru-RU"/>
        </w:rPr>
        <w:t xml:space="preserve"> районе Брестской области 1 августа 2023</w:t>
      </w:r>
      <w:r>
        <w:t> </w:t>
      </w:r>
      <w:r w:rsidRPr="008B2366">
        <w:rPr>
          <w:lang w:val="ru-RU"/>
        </w:rPr>
        <w:t xml:space="preserve">г. </w:t>
      </w:r>
      <w:r w:rsidRPr="008B2366">
        <w:rPr>
          <w:b/>
          <w:bCs/>
          <w:lang w:val="ru-RU"/>
        </w:rPr>
        <w:t>Глава государства</w:t>
      </w:r>
      <w:r w:rsidRPr="008B2366">
        <w:rPr>
          <w:lang w:val="ru-RU"/>
        </w:rPr>
        <w:t xml:space="preserve"> заяви</w:t>
      </w:r>
      <w:r w:rsidRPr="008B2366">
        <w:rPr>
          <w:lang w:val="ru-RU"/>
        </w:rPr>
        <w:t xml:space="preserve">л: </w:t>
      </w:r>
      <w:r w:rsidRPr="008B2366">
        <w:rPr>
          <w:i/>
          <w:iCs/>
          <w:lang w:val="ru-RU"/>
        </w:rPr>
        <w:t>«Я не хочу, чтобы мой народ, особенно при мне, воевал. Вы видите, что происходит у наших соседей. Близкие нам люди,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не чужие. Много родственников там, здесь. Это страшное дело. Делаем выводы, уроки для нас очень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серьезные. Но я хочу, чтобы вы понимали: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мы оружием не бряцаем, но готовимся в любой момент защитить свою страну</w:t>
      </w:r>
      <w:r w:rsidRPr="008B2366">
        <w:rPr>
          <w:i/>
          <w:iCs/>
          <w:lang w:val="ru-RU"/>
        </w:rPr>
        <w:t>»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Принятие данного Закона обусловлено следующими факторами: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во-первых</w:t>
      </w:r>
      <w:r w:rsidRPr="008B2366">
        <w:rPr>
          <w:lang w:val="ru-RU"/>
        </w:rPr>
        <w:t>, это создание дополнительных условий для поддержания правопорядка в период военного положения на территориях, кото</w:t>
      </w:r>
      <w:r w:rsidRPr="008B2366">
        <w:rPr>
          <w:lang w:val="ru-RU"/>
        </w:rPr>
        <w:t xml:space="preserve">рые в наименьшей степени будут охвачены органами внутренних дел и войсками </w:t>
      </w:r>
      <w:r w:rsidRPr="008B2366">
        <w:rPr>
          <w:i/>
          <w:iCs/>
          <w:lang w:val="ru-RU"/>
        </w:rPr>
        <w:t>(прежде всего, сельские населенные пункты, отдельные районные города)</w:t>
      </w:r>
      <w:r w:rsidRPr="008B2366">
        <w:rPr>
          <w:lang w:val="ru-RU"/>
        </w:rPr>
        <w:t>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во-вторых</w:t>
      </w:r>
      <w:r w:rsidRPr="008B2366">
        <w:rPr>
          <w:lang w:val="ru-RU"/>
        </w:rPr>
        <w:t>, предоставление гражданам Республики Беларусь, которые не будут охвачены мобилизационными мероприяти</w:t>
      </w:r>
      <w:r w:rsidRPr="008B2366">
        <w:rPr>
          <w:lang w:val="ru-RU"/>
        </w:rPr>
        <w:t xml:space="preserve">ями по различным причинам </w:t>
      </w:r>
      <w:r w:rsidRPr="008B2366">
        <w:rPr>
          <w:i/>
          <w:iCs/>
          <w:lang w:val="ru-RU"/>
        </w:rPr>
        <w:t>(возраст, отсутствие требуемой подготовки, по семейным обстоятельствам и др.)</w:t>
      </w:r>
      <w:r w:rsidRPr="008B2366">
        <w:rPr>
          <w:lang w:val="ru-RU"/>
        </w:rPr>
        <w:t>, возможности участвовать в обороне страны.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lastRenderedPageBreak/>
        <w:t>17</w:t>
      </w:r>
      <w:r>
        <w:t> </w:t>
      </w:r>
      <w:r w:rsidRPr="008B2366">
        <w:rPr>
          <w:lang w:val="ru-RU"/>
        </w:rPr>
        <w:t>июля 2023</w:t>
      </w:r>
      <w:r>
        <w:t> </w:t>
      </w:r>
      <w:r w:rsidRPr="008B2366">
        <w:rPr>
          <w:lang w:val="ru-RU"/>
        </w:rPr>
        <w:t>г.</w:t>
      </w:r>
      <w:r>
        <w:t> </w:t>
      </w:r>
      <w:r w:rsidRPr="008B2366">
        <w:rPr>
          <w:lang w:val="ru-RU"/>
        </w:rPr>
        <w:t xml:space="preserve">Президент Республики Беларусь подписал </w:t>
      </w:r>
      <w:r w:rsidRPr="008B2366">
        <w:rPr>
          <w:b/>
          <w:bCs/>
          <w:lang w:val="ru-RU"/>
        </w:rPr>
        <w:t>Закон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Республики Беларусь №</w:t>
      </w:r>
      <w:r>
        <w:rPr>
          <w:b/>
          <w:bCs/>
        </w:rPr>
        <w:t> </w:t>
      </w:r>
      <w:r w:rsidRPr="008B2366">
        <w:rPr>
          <w:b/>
          <w:bCs/>
          <w:lang w:val="ru-RU"/>
        </w:rPr>
        <w:t>287-З «О народном ополчени</w:t>
      </w:r>
      <w:r w:rsidRPr="008B2366">
        <w:rPr>
          <w:b/>
          <w:bCs/>
          <w:lang w:val="ru-RU"/>
        </w:rPr>
        <w:t>и»</w:t>
      </w:r>
      <w:r w:rsidRPr="008B2366">
        <w:rPr>
          <w:lang w:val="ru-RU"/>
        </w:rPr>
        <w:t xml:space="preserve"> (далее</w:t>
      </w:r>
      <w:r>
        <w:t> </w:t>
      </w:r>
      <w:r w:rsidRPr="008B2366">
        <w:rPr>
          <w:lang w:val="ru-RU"/>
        </w:rPr>
        <w:t>– Закон). Цель Закона</w:t>
      </w:r>
      <w:r>
        <w:t> </w:t>
      </w:r>
      <w:r w:rsidRPr="008B2366">
        <w:rPr>
          <w:lang w:val="ru-RU"/>
        </w:rPr>
        <w:t>– придать обороне белорусского государства всенародный характер.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i/>
          <w:iCs/>
          <w:lang w:val="ru-RU"/>
        </w:rPr>
        <w:t>Народное ополчение</w:t>
      </w:r>
      <w:r>
        <w:rPr>
          <w:b/>
          <w:bCs/>
          <w:i/>
          <w:iCs/>
        </w:rPr>
        <w:t> </w:t>
      </w:r>
      <w:r w:rsidRPr="008B2366">
        <w:rPr>
          <w:b/>
          <w:bCs/>
          <w:i/>
          <w:iCs/>
          <w:lang w:val="ru-RU"/>
        </w:rPr>
        <w:t>– испытанная и опробованная во многих странах мира модель обороны.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Есть много примеров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 xml:space="preserve">даже в западных странах, когда народное </w:t>
      </w:r>
      <w:r w:rsidRPr="008B2366">
        <w:rPr>
          <w:i/>
          <w:iCs/>
          <w:lang w:val="ru-RU"/>
        </w:rPr>
        <w:t>ополчение применялось как основная форма защиты собственного государства. Особенно она характерна для стран с небольшой территорией и небольшой численностью населения.</w:t>
      </w:r>
    </w:p>
    <w:p w:rsidR="00020222" w:rsidRDefault="008B2366">
      <w:pPr>
        <w:spacing w:after="60"/>
        <w:ind w:firstLine="566"/>
        <w:jc w:val="both"/>
      </w:pPr>
      <w:r w:rsidRPr="008B2366">
        <w:rPr>
          <w:i/>
          <w:iCs/>
          <w:lang w:val="ru-RU"/>
        </w:rPr>
        <w:t>Например, в годы Великой Отечественной войны именно народные ополчения сыграли важную ро</w:t>
      </w:r>
      <w:r w:rsidRPr="008B2366">
        <w:rPr>
          <w:i/>
          <w:iCs/>
          <w:lang w:val="ru-RU"/>
        </w:rPr>
        <w:t xml:space="preserve">ль при обороне гг. </w:t>
      </w:r>
      <w:proofErr w:type="spellStart"/>
      <w:r>
        <w:rPr>
          <w:i/>
          <w:iCs/>
        </w:rPr>
        <w:t>Ленинграда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Могилева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Москвы</w:t>
      </w:r>
      <w:proofErr w:type="spellEnd"/>
      <w:r>
        <w:rPr>
          <w:i/>
          <w:iCs/>
        </w:rPr>
        <w:t>.</w:t>
      </w:r>
    </w:p>
    <w:p w:rsidR="00020222" w:rsidRDefault="008B2366">
      <w:pPr>
        <w:spacing w:after="60"/>
        <w:ind w:firstLine="566"/>
        <w:jc w:val="both"/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Закон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 Кроме того, создаются дополнительные у</w:t>
      </w:r>
      <w:r w:rsidRPr="008B2366">
        <w:rPr>
          <w:lang w:val="ru-RU"/>
        </w:rPr>
        <w:t>словия для оказания содействия территориальным ОВД при исполнении ими полномочий и защиты имущества всех форм собственности от преступных и иных посягательств.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В Республике Беларусь</w:t>
      </w:r>
      <w:r w:rsidRPr="008B2366">
        <w:rPr>
          <w:lang w:val="ru-RU"/>
        </w:rPr>
        <w:t xml:space="preserve"> уже </w:t>
      </w:r>
      <w:r w:rsidRPr="008B2366">
        <w:rPr>
          <w:b/>
          <w:bCs/>
          <w:lang w:val="ru-RU"/>
        </w:rPr>
        <w:t>апробировали порядок действий отрядов народного ополчения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Пробная тренировка с формированием отряда народного ополчения и выполнением определенных заданий была организована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в сентябре 2022</w:t>
      </w:r>
      <w:r>
        <w:rPr>
          <w:b/>
          <w:bCs/>
          <w:i/>
          <w:iCs/>
        </w:rPr>
        <w:t> </w:t>
      </w:r>
      <w:r w:rsidRPr="008B2366">
        <w:rPr>
          <w:b/>
          <w:bCs/>
          <w:i/>
          <w:iCs/>
          <w:lang w:val="ru-RU"/>
        </w:rPr>
        <w:t>г. в Могилевской области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(</w:t>
      </w:r>
      <w:proofErr w:type="spellStart"/>
      <w:r w:rsidRPr="008B2366">
        <w:rPr>
          <w:i/>
          <w:iCs/>
          <w:lang w:val="ru-RU"/>
        </w:rPr>
        <w:t>аг</w:t>
      </w:r>
      <w:proofErr w:type="spellEnd"/>
      <w:r w:rsidRPr="008B2366">
        <w:rPr>
          <w:i/>
          <w:iCs/>
          <w:lang w:val="ru-RU"/>
        </w:rPr>
        <w:t>.</w:t>
      </w:r>
      <w:r>
        <w:rPr>
          <w:i/>
          <w:iCs/>
        </w:rPr>
        <w:t> </w:t>
      </w:r>
      <w:proofErr w:type="spellStart"/>
      <w:r w:rsidRPr="008B2366">
        <w:rPr>
          <w:i/>
          <w:iCs/>
          <w:lang w:val="ru-RU"/>
        </w:rPr>
        <w:t>Лобжа</w:t>
      </w:r>
      <w:proofErr w:type="spellEnd"/>
      <w:r w:rsidRPr="008B2366">
        <w:rPr>
          <w:i/>
          <w:iCs/>
          <w:lang w:val="ru-RU"/>
        </w:rPr>
        <w:t>,</w:t>
      </w:r>
      <w:r w:rsidRPr="008B2366">
        <w:rPr>
          <w:lang w:val="ru-RU"/>
        </w:rPr>
        <w:t xml:space="preserve"> </w:t>
      </w:r>
      <w:proofErr w:type="spellStart"/>
      <w:r w:rsidRPr="008B2366">
        <w:rPr>
          <w:i/>
          <w:iCs/>
          <w:lang w:val="ru-RU"/>
        </w:rPr>
        <w:t>Климовичский</w:t>
      </w:r>
      <w:proofErr w:type="spellEnd"/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район). Первый отряд ополченцев состоял из 22 человек.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8B2366">
        <w:rPr>
          <w:b/>
          <w:bCs/>
          <w:lang w:val="ru-RU"/>
        </w:rPr>
        <w:t>Основные положения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Закона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«О народном ополчении»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В соответствии с Законом уча</w:t>
      </w:r>
      <w:r w:rsidRPr="008B2366">
        <w:rPr>
          <w:lang w:val="ru-RU"/>
        </w:rPr>
        <w:t xml:space="preserve">стие граждан в деятельности народного ополчения основывается на </w:t>
      </w:r>
      <w:r w:rsidRPr="008B2366">
        <w:rPr>
          <w:b/>
          <w:bCs/>
          <w:lang w:val="ru-RU"/>
        </w:rPr>
        <w:t>принципах</w:t>
      </w:r>
      <w:r w:rsidRPr="008B2366">
        <w:rPr>
          <w:lang w:val="ru-RU"/>
        </w:rPr>
        <w:t xml:space="preserve"> добровольности, законности, гуманизма и гласных форм действий.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Формирование народного ополчения</w:t>
      </w:r>
      <w:r w:rsidRPr="008B2366">
        <w:rPr>
          <w:lang w:val="ru-RU"/>
        </w:rPr>
        <w:t xml:space="preserve"> осуществляется на основании указа Президента Республики Беларусь.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Отряды</w:t>
      </w:r>
      <w:r w:rsidRPr="008B2366">
        <w:rPr>
          <w:lang w:val="ru-RU"/>
        </w:rPr>
        <w:t xml:space="preserve"> народного опо</w:t>
      </w:r>
      <w:r w:rsidRPr="008B2366">
        <w:rPr>
          <w:lang w:val="ru-RU"/>
        </w:rPr>
        <w:t xml:space="preserve">лчения </w:t>
      </w:r>
      <w:r w:rsidRPr="008B2366">
        <w:rPr>
          <w:i/>
          <w:iCs/>
          <w:lang w:val="ru-RU"/>
        </w:rPr>
        <w:t>(их количество, структура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и численность с учетом наличия добровольцев и решаемых задач)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формируются на основании решений местных исполнительных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и распорядительных органов</w:t>
      </w:r>
      <w:r w:rsidRPr="008B2366">
        <w:rPr>
          <w:lang w:val="ru-RU"/>
        </w:rPr>
        <w:t>, местных советов обороны.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lastRenderedPageBreak/>
        <w:t xml:space="preserve">Планируется, что количество участников </w:t>
      </w:r>
      <w:r w:rsidRPr="008B2366">
        <w:rPr>
          <w:i/>
          <w:iCs/>
          <w:lang w:val="ru-RU"/>
        </w:rPr>
        <w:t>отрядов народного ополчения будет зависеть от числа значимых объектов на территории района и их стратегической важности, а также ведутся ли там военные действия или он в тылу.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В каждом отряде народного ополчения назначаются командир отряда и его заместит</w:t>
      </w:r>
      <w:r w:rsidRPr="008B2366">
        <w:rPr>
          <w:lang w:val="ru-RU"/>
        </w:rPr>
        <w:t>ель (заместители) из числа добровольцев. Их кандидатуры согласовываются с руководителями территориальных органов внутренних дел и государственной безопасности.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Комплектование отрядов народного ополчения осуществляется добровольцами</w:t>
      </w:r>
      <w:r w:rsidRPr="008B2366">
        <w:rPr>
          <w:lang w:val="ru-RU"/>
        </w:rPr>
        <w:t>, способными по своим лич</w:t>
      </w:r>
      <w:r w:rsidRPr="008B2366">
        <w:rPr>
          <w:lang w:val="ru-RU"/>
        </w:rPr>
        <w:t>ным качествам, состоянию здоровья выполнять возложенные на них задачи, и не имеющие препятствий к применению оружия.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По информации Министерства обороны, численность народного ополчения может составить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100–150 тыс.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человек.</w:t>
      </w:r>
      <w:r>
        <w:rPr>
          <w:i/>
          <w:iCs/>
        </w:rPr>
        <w:t> </w:t>
      </w:r>
      <w:r w:rsidRPr="008B2366">
        <w:rPr>
          <w:i/>
          <w:iCs/>
          <w:lang w:val="ru-RU"/>
        </w:rPr>
        <w:t>При этом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в ведомстве</w:t>
      </w:r>
      <w:r w:rsidRPr="008B2366">
        <w:rPr>
          <w:i/>
          <w:iCs/>
          <w:lang w:val="ru-RU"/>
        </w:rPr>
        <w:t xml:space="preserve"> не исключают, что добровольцев может быть и больше.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Планируется, что для добровольцев будут предусмотрены курсы подготовки.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Зачисление гражданина добровольцем в народное ополчение не является основанием для освобождения от призыва на военную службу по м</w:t>
      </w:r>
      <w:r w:rsidRPr="008B2366">
        <w:rPr>
          <w:b/>
          <w:bCs/>
          <w:lang w:val="ru-RU"/>
        </w:rPr>
        <w:t>обилизации и прекращения трудовых отношений.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По решению местного исполкома, местного совета обороны наниматель обязан освобождать работника от работы для участия в деятельности народного ополчения. При освобождении от работы за работником сохраняются место</w:t>
      </w:r>
      <w:r w:rsidRPr="008B2366">
        <w:rPr>
          <w:lang w:val="ru-RU"/>
        </w:rPr>
        <w:t xml:space="preserve"> работы, должность служащего </w:t>
      </w:r>
      <w:r w:rsidRPr="008B2366">
        <w:rPr>
          <w:i/>
          <w:iCs/>
          <w:lang w:val="ru-RU"/>
        </w:rPr>
        <w:t>(профессия рабочего)</w:t>
      </w:r>
      <w:r w:rsidRPr="008B2366">
        <w:rPr>
          <w:lang w:val="ru-RU"/>
        </w:rPr>
        <w:t>, средний заработок по месту работы.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В народное ополчение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не могут быть зачислены граждане</w:t>
      </w:r>
      <w:r w:rsidRPr="008B2366">
        <w:rPr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отбывающие наказание в виде ареста, ограничения свободы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с направлением в исправительное учреждение отк</w:t>
      </w:r>
      <w:r w:rsidRPr="008B2366">
        <w:rPr>
          <w:i/>
          <w:iCs/>
          <w:lang w:val="ru-RU"/>
        </w:rPr>
        <w:t>рытого типа, лишения свободы на определенный срок или пожизненного лишения свободы;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в отношении которых применена мера пресечения в виде заключения под стражу или домашнего ареста;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в отношении которых принято решение об интернировании;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признанные в установленном порядке недееспособными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либо ограниченно дееспособными;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имеющие заболевания или физические недостатки, при наличии которых противопоказано владение оружием.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i/>
          <w:iCs/>
          <w:lang w:val="ru-RU"/>
        </w:rPr>
        <w:t>Отказ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(решение об отказе)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местного исполнительного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и распорядительного органа, местного совета обороны в зачислении гражданина в народное ополчение обжалованию не подлежит.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lastRenderedPageBreak/>
        <w:t>Порядок комплектования и ведения учета добровольцев, зачисления их в народное ополчение и выхода из него, извещения нанимателей о за</w:t>
      </w:r>
      <w:r w:rsidRPr="008B2366">
        <w:rPr>
          <w:lang w:val="ru-RU"/>
        </w:rPr>
        <w:t>числении работников в отряды в настоящее время разрабатываются Правительством Республики Беларусь.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Согласно положениям Закона, отряды народного ополчения </w:t>
      </w:r>
      <w:r w:rsidRPr="008B2366">
        <w:rPr>
          <w:b/>
          <w:bCs/>
          <w:lang w:val="ru-RU"/>
        </w:rPr>
        <w:t>дислоцируются и выполняют задачи в границах административно-территориальной единицы</w:t>
      </w:r>
      <w:r w:rsidRPr="008B2366">
        <w:rPr>
          <w:lang w:val="ru-RU"/>
        </w:rPr>
        <w:t>, в которой были сф</w:t>
      </w:r>
      <w:r w:rsidRPr="008B2366">
        <w:rPr>
          <w:lang w:val="ru-RU"/>
        </w:rPr>
        <w:t xml:space="preserve">ормированы. А </w:t>
      </w:r>
      <w:r w:rsidRPr="008B2366">
        <w:rPr>
          <w:b/>
          <w:bCs/>
          <w:lang w:val="ru-RU"/>
        </w:rPr>
        <w:t>добровольцы размещаются по месту жительства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Общее руководство народным ополчением осуществляется местным советом обороны, а непосредственное</w:t>
      </w:r>
      <w:r>
        <w:t> </w:t>
      </w:r>
      <w:r w:rsidRPr="008B2366">
        <w:rPr>
          <w:lang w:val="ru-RU"/>
        </w:rPr>
        <w:t>– территориальным органом внутренних дел.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В Законе определены </w:t>
      </w:r>
      <w:r w:rsidRPr="008B2366">
        <w:rPr>
          <w:b/>
          <w:bCs/>
          <w:lang w:val="ru-RU"/>
        </w:rPr>
        <w:t>полномочия должностных лиц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и государст</w:t>
      </w:r>
      <w:r w:rsidRPr="008B2366">
        <w:rPr>
          <w:b/>
          <w:bCs/>
          <w:lang w:val="ru-RU"/>
        </w:rPr>
        <w:t>венных органов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Президент Республики Беларусь</w:t>
      </w:r>
      <w:r w:rsidRPr="008B2366">
        <w:rPr>
          <w:lang w:val="ru-RU"/>
        </w:rPr>
        <w:t xml:space="preserve"> принимает решение о формировании (расформировании) народного ополчения.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Совет Безопасности Республики Беларусь</w:t>
      </w:r>
      <w:r w:rsidRPr="008B2366">
        <w:rPr>
          <w:lang w:val="ru-RU"/>
        </w:rPr>
        <w:t>:</w:t>
      </w:r>
    </w:p>
    <w:p w:rsidR="00020222" w:rsidRDefault="008B2366">
      <w:pPr>
        <w:spacing w:after="60"/>
        <w:ind w:firstLine="566"/>
        <w:jc w:val="both"/>
      </w:pPr>
      <w:r>
        <w:t> </w:t>
      </w:r>
      <w:r w:rsidRPr="008B2366">
        <w:rPr>
          <w:lang w:val="ru-RU"/>
        </w:rPr>
        <w:t xml:space="preserve">– вносит на рассмотрение Главе государства предложения по формированию </w:t>
      </w:r>
      <w:r>
        <w:t>(</w:t>
      </w:r>
      <w:proofErr w:type="spellStart"/>
      <w:r>
        <w:t>расформированию</w:t>
      </w:r>
      <w:proofErr w:type="spellEnd"/>
      <w:r>
        <w:t xml:space="preserve">) </w:t>
      </w:r>
      <w:proofErr w:type="spellStart"/>
      <w:r>
        <w:t>народног</w:t>
      </w:r>
      <w:r>
        <w:t>о</w:t>
      </w:r>
      <w:proofErr w:type="spellEnd"/>
      <w:r>
        <w:t xml:space="preserve"> </w:t>
      </w:r>
      <w:proofErr w:type="spellStart"/>
      <w:r>
        <w:t>ополчения</w:t>
      </w:r>
      <w:proofErr w:type="spellEnd"/>
      <w:r>
        <w:t>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координирует деятельность государственных органов в процессе подготовки и реализации решения о формировании (расформировании) народного ополчения.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Совет Министров Республики Беларусь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организует работу государственных органов и иных орга</w:t>
      </w:r>
      <w:r w:rsidRPr="008B2366">
        <w:rPr>
          <w:lang w:val="ru-RU"/>
        </w:rPr>
        <w:t>низаций при выполнении задач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определяет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Министерство обороны</w:t>
      </w:r>
      <w:r w:rsidRPr="008B2366">
        <w:rPr>
          <w:lang w:val="ru-RU"/>
        </w:rPr>
        <w:t xml:space="preserve"> обе</w:t>
      </w:r>
      <w:r w:rsidRPr="008B2366">
        <w:rPr>
          <w:lang w:val="ru-RU"/>
        </w:rPr>
        <w:t>спечивает отряды народного ополчения оружием и боеприпасами к нему, определяет порядок их выдачи и учета.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proofErr w:type="spellStart"/>
      <w:r w:rsidRPr="008B2366">
        <w:rPr>
          <w:b/>
          <w:bCs/>
          <w:i/>
          <w:iCs/>
          <w:lang w:val="ru-RU"/>
        </w:rPr>
        <w:t>Справочно</w:t>
      </w:r>
      <w:proofErr w:type="spellEnd"/>
      <w:r w:rsidRPr="008B2366">
        <w:rPr>
          <w:b/>
          <w:bCs/>
          <w:i/>
          <w:iCs/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Выдача оружия добровольцам народного ополчения строго регламентирована.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В Законе четко прописан механизм выдачи оружия ополченцам: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со скл</w:t>
      </w:r>
      <w:r w:rsidRPr="008B2366">
        <w:rPr>
          <w:i/>
          <w:iCs/>
          <w:lang w:val="ru-RU"/>
        </w:rPr>
        <w:t>адов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Министерства обороны местным органам внутренних дел, которые, в свою очередь, будут его выдавать проверенным ополченцам-добровольцам по заранее составленным спискам.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 xml:space="preserve">Предусматривается, что вооружение отрядов ополчения будет включать только стрелковое </w:t>
      </w:r>
      <w:r w:rsidRPr="008B2366">
        <w:rPr>
          <w:i/>
          <w:iCs/>
          <w:lang w:val="ru-RU"/>
        </w:rPr>
        <w:t>оружие, освоение которого не вызывает сложностей.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Генеральный штаб Вооруженных Сил Республики Беларусь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координирует деятельность государственных органов и организаций, органов военного управления Вооруженных Сил Республики Беларусь, других войск, вои</w:t>
      </w:r>
      <w:r w:rsidRPr="008B2366">
        <w:rPr>
          <w:lang w:val="ru-RU"/>
        </w:rPr>
        <w:t>нских формирований и военизированных организаций при выполнении задач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определяет потребности народного ополчения в оружии и боеприпасах к нему;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 xml:space="preserve">– готовит проект указа Президента Республики Беларусь о формировании (расформировании) </w:t>
      </w:r>
      <w:r w:rsidRPr="008B2366">
        <w:rPr>
          <w:lang w:val="ru-RU"/>
        </w:rPr>
        <w:t>народного ополчения.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Местные исполнительные и распорядительные органы</w:t>
      </w:r>
      <w:r w:rsidRPr="008B2366">
        <w:rPr>
          <w:lang w:val="ru-RU"/>
        </w:rPr>
        <w:t>, местные советы обороны: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8B2366">
        <w:rPr>
          <w:lang w:val="ru-RU"/>
        </w:rPr>
        <w:t>– отбирают граждан, изъявивших желание стать добровольцами;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определяют структуру и численность отрядов народного ополчения, порядок выполнения задач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 xml:space="preserve">– отбирают из числа добровольцев кандидатов в качестве командиров отрядов народного ополчения и их заместителей, согласовывают их кандидатуры </w:t>
      </w:r>
      <w:r w:rsidRPr="008B2366">
        <w:rPr>
          <w:lang w:val="ru-RU"/>
        </w:rPr>
        <w:t>с руководителями территориальных органов внутренних дел и государственной безопасности;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извещают нанимателей о зачислении работников в отряды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организуют и обеспечивают выполнение задач народного опо</w:t>
      </w:r>
      <w:r w:rsidRPr="008B2366">
        <w:rPr>
          <w:lang w:val="ru-RU"/>
        </w:rPr>
        <w:t>лчения, подготовку территории и объектов;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определяют объемы материальных ресурсов для обеспечения де</w:t>
      </w:r>
      <w:r w:rsidRPr="008B2366">
        <w:rPr>
          <w:lang w:val="ru-RU"/>
        </w:rPr>
        <w:t>ятельности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устанавливают для отрядов народного ополч</w:t>
      </w:r>
      <w:r w:rsidRPr="008B2366">
        <w:rPr>
          <w:lang w:val="ru-RU"/>
        </w:rPr>
        <w:t>ения отличительные знаки.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Территориальные органы внутренних дел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согласовывают кан</w:t>
      </w:r>
      <w:r w:rsidRPr="008B2366">
        <w:rPr>
          <w:lang w:val="ru-RU"/>
        </w:rPr>
        <w:t>дидатуры командиров отрядов народного ополчения и их заместителей;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участвуют в подготовке отрядов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определяют задачи отрядам народного ополчения и координируют в пределах своих полномочий деятельность этих отрядов при их участии в</w:t>
      </w:r>
      <w:r w:rsidRPr="008B2366">
        <w:rPr>
          <w:lang w:val="ru-RU"/>
        </w:rPr>
        <w:t xml:space="preserve"> выполнении мероприятий по обеспечению военного положения.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Органы государственной безопасности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согласовывают кандидатуры командиров отрядов народного ополчения и их заместителей.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u w:val="single"/>
          <w:lang w:val="ru-RU"/>
        </w:rPr>
        <w:t>Местные органы военного управления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осуществляют подготовку предложени</w:t>
      </w:r>
      <w:r w:rsidRPr="008B2366">
        <w:rPr>
          <w:lang w:val="ru-RU"/>
        </w:rPr>
        <w:t>й местным исполнительным 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организуют совместно с местны</w:t>
      </w:r>
      <w:r w:rsidRPr="008B2366">
        <w:rPr>
          <w:lang w:val="ru-RU"/>
        </w:rPr>
        <w:t>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участвуют в подготовке отрядов народного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8B2366">
        <w:rPr>
          <w:lang w:val="ru-RU"/>
        </w:rPr>
        <w:t xml:space="preserve">– осуществляют контроль </w:t>
      </w:r>
      <w:r w:rsidRPr="008B2366">
        <w:rPr>
          <w:lang w:val="ru-RU"/>
        </w:rPr>
        <w:t>за ведением учета добровольцев.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Законом регламентируются права и обязанности народных ополченцев. При выполнении задач народного ополчения </w:t>
      </w:r>
      <w:r w:rsidRPr="008B2366">
        <w:rPr>
          <w:b/>
          <w:bCs/>
          <w:lang w:val="ru-RU"/>
        </w:rPr>
        <w:t>доброволец имеет право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применять физическую силу, применять и использовать оружие на условиях и в пределах, устан</w:t>
      </w:r>
      <w:r w:rsidRPr="008B2366">
        <w:rPr>
          <w:lang w:val="ru-RU"/>
        </w:rPr>
        <w:t>овленных законодательными актами для военнослужащих (сотрудников (работников) военизированных организаций), привлеченных к обеспечению военного положения;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производить задержание лиц, совершивших преступление или административное правонарушение, для пере</w:t>
      </w:r>
      <w:r w:rsidRPr="008B2366">
        <w:rPr>
          <w:lang w:val="ru-RU"/>
        </w:rPr>
        <w:t>дачи (доставления) в органы, уполномоченные осуществлять уголовное преследование или вести административный процесс, в соответствии с их компетенцией;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требовать от граждан соблюдения общественного порядка, ограничений и запретов, введенных для обеспечен</w:t>
      </w:r>
      <w:r w:rsidRPr="008B2366">
        <w:rPr>
          <w:lang w:val="ru-RU"/>
        </w:rPr>
        <w:t>ия военного положения, прекращения правонарушений либо действий, препятствующих выполнению им задач;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 xml:space="preserve">– оказывать содействие территориальным органам внутренних дел </w:t>
      </w:r>
      <w:r w:rsidRPr="008B2366">
        <w:rPr>
          <w:i/>
          <w:iCs/>
          <w:lang w:val="ru-RU"/>
        </w:rPr>
        <w:t>(например, осуществлять досмотр транспортных средств; осуществлять пропуск транспортных сред</w:t>
      </w:r>
      <w:r w:rsidRPr="008B2366">
        <w:rPr>
          <w:i/>
          <w:iCs/>
          <w:lang w:val="ru-RU"/>
        </w:rPr>
        <w:t>ств на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охраняемые объекты или территории; осуществлять проверки документов и др.)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Доброволец</w:t>
      </w:r>
      <w:r w:rsidRPr="008B2366">
        <w:rPr>
          <w:lang w:val="ru-RU"/>
        </w:rPr>
        <w:t xml:space="preserve"> при выполнении задач народного ополчения </w:t>
      </w:r>
      <w:r w:rsidRPr="008B2366">
        <w:rPr>
          <w:b/>
          <w:bCs/>
          <w:lang w:val="ru-RU"/>
        </w:rPr>
        <w:t>обязан</w:t>
      </w:r>
      <w:r w:rsidRPr="008B2366">
        <w:rPr>
          <w:lang w:val="ru-RU"/>
        </w:rPr>
        <w:t>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соблюдать Конституцию Республики Беларусь, настоящий Закон и иные акты законодательства, не допускать необосно</w:t>
      </w:r>
      <w:r w:rsidRPr="008B2366">
        <w:rPr>
          <w:lang w:val="ru-RU"/>
        </w:rPr>
        <w:t>ванного ограничения прав и свобод граждан, совершения действий, имеющих целью унижение чести и достоинства человека и гражданина;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выполнять поручения командира отряда народного ополчения и уполномоченных должностных лиц, связанных с выполнением задач на</w:t>
      </w:r>
      <w:r w:rsidRPr="008B2366">
        <w:rPr>
          <w:lang w:val="ru-RU"/>
        </w:rPr>
        <w:t>родного ополчения;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обеспечивать защиту территории, объектов и населения от противоправных посягательств;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знать, хранить и содержать</w:t>
      </w:r>
      <w:r w:rsidRPr="008B2366">
        <w:rPr>
          <w:lang w:val="ru-RU"/>
        </w:rPr>
        <w:t xml:space="preserve"> в постоянной готовности к применению вверенное ему оружие и боеприпасы к нему, беречь вверенное ему иное имущество;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оказывать первую помощь гражданам, пострадавшим в результате правонарушений или несчастных случаев, а также находящимся в беспомощном ил</w:t>
      </w:r>
      <w:r w:rsidRPr="008B2366">
        <w:rPr>
          <w:lang w:val="ru-RU"/>
        </w:rPr>
        <w:t>и ином состоянии, представляющем угрозу их жизни и здоровью;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оказывать содействие в проведении аварийно-спасательных и других неотложных работ;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участвовать в выполнении работ оборонного характера, ликвидации последствий применения оружия, восстановле</w:t>
      </w:r>
      <w:r w:rsidRPr="008B2366">
        <w:rPr>
          <w:lang w:val="ru-RU"/>
        </w:rPr>
        <w:t>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  <w:r w:rsidRPr="008B2366">
        <w:rPr>
          <w:lang w:val="ru-RU"/>
        </w:rPr>
        <w:t>– исполнять иные обязанн</w:t>
      </w:r>
      <w:r w:rsidRPr="008B2366">
        <w:rPr>
          <w:lang w:val="ru-RU"/>
        </w:rPr>
        <w:t>ости.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lastRenderedPageBreak/>
        <w:t xml:space="preserve">В соответствии с Законом </w:t>
      </w:r>
      <w:r w:rsidRPr="008B2366">
        <w:rPr>
          <w:b/>
          <w:bCs/>
          <w:lang w:val="ru-RU"/>
        </w:rPr>
        <w:t>добровольцу</w:t>
      </w:r>
      <w:r w:rsidRPr="008B2366">
        <w:rPr>
          <w:lang w:val="ru-RU"/>
        </w:rPr>
        <w:t xml:space="preserve"> в связи с исполнением им обязанностей (в том числе при нахождении в плену </w:t>
      </w:r>
      <w:r w:rsidRPr="008B2366">
        <w:rPr>
          <w:i/>
          <w:iCs/>
          <w:lang w:val="ru-RU"/>
        </w:rPr>
        <w:t>(кроме случаев добровольной сдачи в плен), в положении заложника или интернированного)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предоставляются социальные гарантии</w:t>
      </w:r>
      <w:r w:rsidRPr="008B2366">
        <w:rPr>
          <w:lang w:val="ru-RU"/>
        </w:rPr>
        <w:t>, установленные законодательством для военнослужащих, проходящих военную службу по мобилизации.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Финансовое и материальное обеспечение народного ополчения осуществляется за счет средств местных бюджетов</w:t>
      </w:r>
      <w:r w:rsidRPr="008B2366">
        <w:rPr>
          <w:lang w:val="ru-RU"/>
        </w:rPr>
        <w:t>, а также добровольных пожертвований юридических и физи</w:t>
      </w:r>
      <w:r w:rsidRPr="008B2366">
        <w:rPr>
          <w:lang w:val="ru-RU"/>
        </w:rPr>
        <w:t>ческих лиц и иных источников, не запрещенных законодательством.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8B2366">
        <w:rPr>
          <w:b/>
          <w:bCs/>
          <w:lang w:val="ru-RU"/>
        </w:rPr>
        <w:t>Отличия народного ополчения от войск территориальной обороны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В Республике Беларусь основной силовой составляющей системы обороны являются </w:t>
      </w:r>
      <w:r w:rsidRPr="008B2366">
        <w:rPr>
          <w:b/>
          <w:bCs/>
          <w:lang w:val="ru-RU"/>
        </w:rPr>
        <w:t>Вооруженные Силы</w:t>
      </w:r>
      <w:r w:rsidRPr="008B2366">
        <w:rPr>
          <w:lang w:val="ru-RU"/>
        </w:rPr>
        <w:t>, предназначенные для обеспечения</w:t>
      </w:r>
      <w:r w:rsidRPr="008B2366">
        <w:rPr>
          <w:lang w:val="ru-RU"/>
        </w:rPr>
        <w:t xml:space="preserve"> военной безопасности и вооруженной защиты нашей страны. Их состав позволяет решать наиболее важные задачи, требующие концентрации основных усилий государства по его защите.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Органы внутренних дел и внутренние войска</w:t>
      </w:r>
      <w:r w:rsidRPr="008B2366">
        <w:rPr>
          <w:lang w:val="ru-RU"/>
        </w:rPr>
        <w:t xml:space="preserve"> в военное время осуществляют борьбу с пр</w:t>
      </w:r>
      <w:r w:rsidRPr="008B2366">
        <w:rPr>
          <w:lang w:val="ru-RU"/>
        </w:rPr>
        <w:t>еступностью, обеспечивают охрану общественного порядка и общественную безопасность.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форми</w:t>
      </w:r>
      <w:r w:rsidRPr="008B2366">
        <w:rPr>
          <w:lang w:val="ru-RU"/>
        </w:rPr>
        <w:t xml:space="preserve">руются </w:t>
      </w:r>
      <w:r w:rsidRPr="008B2366">
        <w:rPr>
          <w:b/>
          <w:bCs/>
          <w:lang w:val="ru-RU"/>
        </w:rPr>
        <w:t>территориальные войска</w:t>
      </w:r>
      <w:r w:rsidRPr="008B2366">
        <w:rPr>
          <w:lang w:val="ru-RU"/>
        </w:rPr>
        <w:t>, решающие второстепенные задачи в основном в тыловых районах и там, где не ведутся активные военные действия. Комплектование территориальных войск осуществляется военнообязанными, предназначенными по мобилизации.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r w:rsidRPr="008B2366">
        <w:rPr>
          <w:b/>
          <w:bCs/>
          <w:i/>
          <w:iCs/>
          <w:lang w:val="ru-RU"/>
        </w:rPr>
        <w:t>Справочно: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i/>
          <w:iCs/>
          <w:lang w:val="ru-RU"/>
        </w:rPr>
        <w:t>Задачи территориальные войска выполняют, как правило,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в пределах административного района,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а размещаются они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в специально выделенных для этих целей зданиях и помещениях либо на объектах выполнения задач.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b/>
          <w:bCs/>
          <w:lang w:val="ru-RU"/>
        </w:rPr>
        <w:t>Главной отличительной особенностью народного ополч</w:t>
      </w:r>
      <w:r w:rsidRPr="008B2366">
        <w:rPr>
          <w:b/>
          <w:bCs/>
          <w:lang w:val="ru-RU"/>
        </w:rPr>
        <w:t>ения от территориальных войск является добровольность участия граждан</w:t>
      </w:r>
      <w:r w:rsidRPr="008B2366">
        <w:rPr>
          <w:lang w:val="ru-RU"/>
        </w:rPr>
        <w:t xml:space="preserve"> в обеспечении правопорядка на той территории, где они проживают.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Их количество, состав и задачи определяются решениями руководителей местных исполнительных и распорядительных органов исх</w:t>
      </w:r>
      <w:r w:rsidRPr="008B2366">
        <w:rPr>
          <w:lang w:val="ru-RU"/>
        </w:rPr>
        <w:t>одя из потребностей и возможностей соответствующей административно-территориальной единицы.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Добровольцы отрядов народного ополчения размещаются по месту жительства.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Основной задачей, выполняемой народным ополчением, является </w:t>
      </w:r>
      <w:r w:rsidRPr="008B2366">
        <w:rPr>
          <w:b/>
          <w:bCs/>
          <w:lang w:val="ru-RU"/>
        </w:rPr>
        <w:t>оказание содействия территориал</w:t>
      </w:r>
      <w:r w:rsidRPr="008B2366">
        <w:rPr>
          <w:b/>
          <w:bCs/>
          <w:lang w:val="ru-RU"/>
        </w:rPr>
        <w:t>ьным органам внутренних дел</w:t>
      </w:r>
      <w:r w:rsidRPr="008B2366">
        <w:rPr>
          <w:lang w:val="ru-RU"/>
        </w:rPr>
        <w:t xml:space="preserve"> в обеспечении военного положения и поддержания правопорядка в местах, где они были сформированы </w:t>
      </w:r>
      <w:r w:rsidRPr="008B2366">
        <w:rPr>
          <w:i/>
          <w:iCs/>
          <w:lang w:val="ru-RU"/>
        </w:rPr>
        <w:t>(сельсоветах, сельских населенных пунктах и районах отдельных городов)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both"/>
        <w:rPr>
          <w:lang w:val="ru-RU"/>
        </w:rPr>
      </w:pPr>
      <w:r w:rsidRPr="008B2366">
        <w:rPr>
          <w:b/>
          <w:bCs/>
          <w:i/>
          <w:iCs/>
          <w:lang w:val="ru-RU"/>
        </w:rPr>
        <w:t>Справочно: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lastRenderedPageBreak/>
        <w:t>Народное ополчение будет составной частью терри</w:t>
      </w:r>
      <w:r w:rsidRPr="008B2366">
        <w:rPr>
          <w:i/>
          <w:iCs/>
          <w:lang w:val="ru-RU"/>
        </w:rPr>
        <w:t>ториальной обороны.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Задачей территориальной обороны останется защита блокпостов, важных узлов инфраструктуры, а народного ополчения</w:t>
      </w:r>
      <w:r>
        <w:rPr>
          <w:b/>
          <w:bCs/>
          <w:i/>
          <w:iCs/>
        </w:rPr>
        <w:t> </w:t>
      </w:r>
      <w:r w:rsidRPr="008B2366">
        <w:rPr>
          <w:b/>
          <w:bCs/>
          <w:i/>
          <w:iCs/>
          <w:lang w:val="ru-RU"/>
        </w:rPr>
        <w:t>– собственного дома, поселка, деревни и т.д.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i/>
          <w:iCs/>
          <w:lang w:val="ru-RU"/>
        </w:rPr>
        <w:t>В целом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отряды народного ополчения создаются для решения второстепенных задач н</w:t>
      </w:r>
      <w:r w:rsidRPr="008B2366">
        <w:rPr>
          <w:b/>
          <w:bCs/>
          <w:i/>
          <w:iCs/>
          <w:lang w:val="ru-RU"/>
        </w:rPr>
        <w:t>а местах</w:t>
      </w:r>
      <w:r w:rsidRPr="008B2366">
        <w:rPr>
          <w:i/>
          <w:iCs/>
          <w:lang w:val="ru-RU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</w:t>
      </w:r>
      <w:r w:rsidRPr="008B2366">
        <w:rPr>
          <w:i/>
          <w:iCs/>
          <w:lang w:val="ru-RU"/>
        </w:rPr>
        <w:t>, выявления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коллаборантов, шпионов и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диверсантов и др.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jc w:val="center"/>
        <w:rPr>
          <w:lang w:val="ru-RU"/>
        </w:rPr>
      </w:pPr>
      <w:r w:rsidRPr="008B2366">
        <w:rPr>
          <w:lang w:val="ru-RU"/>
        </w:rPr>
        <w:t>****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Мы</w:t>
      </w:r>
      <w:r>
        <w:t> </w:t>
      </w:r>
      <w:r w:rsidRPr="008B2366">
        <w:rPr>
          <w:lang w:val="ru-RU"/>
        </w:rPr>
        <w:t>– мирные люди, и для нас нет большей радости, чем спокойно жить и трудиться на родной земле. Тем не менее на протяжении столетий белорусскому народу не раз приходилось с оружием в руках отстаивать независимость Родины.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>Наша страна никогда не была и не б</w:t>
      </w:r>
      <w:r w:rsidRPr="008B2366">
        <w:rPr>
          <w:lang w:val="ru-RU"/>
        </w:rPr>
        <w:t>удет агрессором, источником зла и насилия. Но мы никому не позволим покушаться на стабильность и достаток в общем белорусском доме.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 w:rsidRPr="008B2366">
        <w:rPr>
          <w:lang w:val="ru-RU"/>
        </w:rPr>
        <w:t xml:space="preserve">Как подчеркнул </w:t>
      </w:r>
      <w:r w:rsidRPr="008B2366">
        <w:rPr>
          <w:b/>
          <w:bCs/>
          <w:lang w:val="ru-RU"/>
        </w:rPr>
        <w:t>Президент Республики Беларусь</w:t>
      </w:r>
      <w:r w:rsidRPr="008B2366">
        <w:rPr>
          <w:lang w:val="ru-RU"/>
        </w:rPr>
        <w:t xml:space="preserve"> </w:t>
      </w:r>
      <w:r w:rsidRPr="008B2366">
        <w:rPr>
          <w:b/>
          <w:bCs/>
          <w:lang w:val="ru-RU"/>
        </w:rPr>
        <w:t>А.Г.Лукашенко</w:t>
      </w:r>
      <w:r w:rsidRPr="008B2366">
        <w:rPr>
          <w:lang w:val="ru-RU"/>
        </w:rPr>
        <w:t xml:space="preserve"> на церемонии чествования выпускников высших военных учебных завед</w:t>
      </w:r>
      <w:r w:rsidRPr="008B2366">
        <w:rPr>
          <w:lang w:val="ru-RU"/>
        </w:rPr>
        <w:t>ений 5 июля 2023</w:t>
      </w:r>
      <w:r>
        <w:t> </w:t>
      </w:r>
      <w:r w:rsidRPr="008B2366">
        <w:rPr>
          <w:lang w:val="ru-RU"/>
        </w:rPr>
        <w:t xml:space="preserve">г., </w:t>
      </w:r>
      <w:r w:rsidRPr="008B2366">
        <w:rPr>
          <w:i/>
          <w:iCs/>
          <w:lang w:val="ru-RU"/>
        </w:rPr>
        <w:t>«</w:t>
      </w:r>
      <w:r w:rsidRPr="008B2366">
        <w:rPr>
          <w:b/>
          <w:bCs/>
          <w:i/>
          <w:iCs/>
          <w:lang w:val="ru-RU"/>
        </w:rPr>
        <w:t>В нашей стране защита Родины была и будет в руках мужественных, сильных духом и отважных людей.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В Беларуси… продолжают совершенствовать систему национальной</w:t>
      </w:r>
      <w:r w:rsidRPr="008B2366">
        <w:rPr>
          <w:lang w:val="ru-RU"/>
        </w:rPr>
        <w:t xml:space="preserve"> </w:t>
      </w:r>
      <w:r w:rsidRPr="008B2366">
        <w:rPr>
          <w:i/>
          <w:iCs/>
          <w:lang w:val="ru-RU"/>
        </w:rPr>
        <w:t>и в первую очередь военной безопасности страны». Относительно территориальных</w:t>
      </w:r>
      <w:r w:rsidRPr="008B2366">
        <w:rPr>
          <w:i/>
          <w:iCs/>
          <w:lang w:val="ru-RU"/>
        </w:rPr>
        <w:t xml:space="preserve"> войск и народного ополчения белорусский лидер заявил следующее:</w:t>
      </w:r>
      <w:r w:rsidRPr="008B2366">
        <w:rPr>
          <w:lang w:val="ru-RU"/>
        </w:rPr>
        <w:t xml:space="preserve"> </w:t>
      </w:r>
      <w:r w:rsidRPr="008B2366">
        <w:rPr>
          <w:b/>
          <w:bCs/>
          <w:i/>
          <w:iCs/>
          <w:lang w:val="ru-RU"/>
        </w:rPr>
        <w:t>«Требование одно: защитите себя и свою семью»</w:t>
      </w:r>
      <w:r w:rsidRPr="008B2366">
        <w:rPr>
          <w:lang w:val="ru-RU"/>
        </w:rPr>
        <w:t>.</w:t>
      </w:r>
    </w:p>
    <w:p w:rsidR="00020222" w:rsidRPr="008B2366" w:rsidRDefault="008B2366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020222" w:rsidRPr="008B236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22"/>
    <w:rsid w:val="00020222"/>
    <w:rsid w:val="008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33EC-32AA-42F4-B5D2-28E79E9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dcterms:created xsi:type="dcterms:W3CDTF">2023-08-11T05:54:00Z</dcterms:created>
  <dcterms:modified xsi:type="dcterms:W3CDTF">2023-08-11T05:54:00Z</dcterms:modified>
  <cp:category/>
</cp:coreProperties>
</file>