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FD" w:rsidRDefault="00F07FFD" w:rsidP="00F07FFD">
      <w:r>
        <w:t>Основные факты</w:t>
      </w:r>
    </w:p>
    <w:p w:rsidR="00F07FFD" w:rsidRDefault="00F07FFD" w:rsidP="00F07FFD">
      <w:r>
        <w:t>ВИЧ остается одной из основных проблем глобального общественного здравоохранения: на сегодняшний день этот вирус унес 40,4 миллиона [32,9–51,3 миллиона] человеческих жизней и передача инфекции продолжается во всем мире; при этом в ряде стран отмечаются тенденции роста числа новых случаев инфицирования, в то время как ранее этот показатель снижался.</w:t>
      </w:r>
    </w:p>
    <w:p w:rsidR="00F07FFD" w:rsidRDefault="00F07FFD" w:rsidP="00F07FFD">
      <w:r>
        <w:t>По состоянию на конец 2022 г. в мире по оценкам насчитывалось 39,0 миллиона [33,1–45,7 миллиона] человек, живущих с ВИЧ-инфекцией, две трети из которых (25,6 миллиона) проживали в Африканском регионе ВОЗ.</w:t>
      </w:r>
    </w:p>
    <w:p w:rsidR="00F07FFD" w:rsidRDefault="00F07FFD" w:rsidP="00F07FFD">
      <w:r>
        <w:t>В 2022 г. от причин, связанных с ВИЧ-инфекцией, умерло 630 000 [480 000–880 000] человек, и было зарегистрировано 1,3 миллиона [1,0–1,7 миллиона] новых случаев заражения ВИЧ.</w:t>
      </w:r>
    </w:p>
    <w:p w:rsidR="00F07FFD" w:rsidRDefault="00F07FFD" w:rsidP="00F07FFD">
      <w:r>
        <w:t>Способов полного излечивания ВИЧ-инфекции не существует. Однако по мере расширения доступа к эффективным средствам профилактики, диагностики, лечения и ухода в связи с ВИЧ и оппортунистическими инфекциями, ВИЧ-инфекция перешла в категорию контролируемых хронических заболеваний, и ВИЧ-инфицированные могут прожить долгую и здоровую жизнь.</w:t>
      </w:r>
    </w:p>
    <w:p w:rsidR="00F07FFD" w:rsidRDefault="00F07FFD" w:rsidP="00F07FFD">
      <w:r>
        <w:t>ВОЗ, Глобальный фонд и ЮНЭЙДС разработали собственные глобальные стратегии по борьбе с ВИЧ, согласованные с задачей 3.3 ЦУР по прекращению эпидемии ВИЧ-инфекции к 2030 г.</w:t>
      </w:r>
    </w:p>
    <w:p w:rsidR="00F07FFD" w:rsidRDefault="00F07FFD" w:rsidP="00F07FFD">
      <w:r>
        <w:t xml:space="preserve">Для достижения этой цели свой статус должны знать 95% всех людей, живущих с ВИЧ, 95% из них должны получать жизненно важную антиретровирусную терапию (АРТ), а 95% ВИЧ-инфицированных, получающих лечение, должны добиться </w:t>
      </w:r>
      <w:proofErr w:type="spellStart"/>
      <w:r>
        <w:t>супрессии</w:t>
      </w:r>
      <w:proofErr w:type="spellEnd"/>
      <w:r>
        <w:t xml:space="preserve"> вирусной нагрузки, что будет способствовать улучшению состояния их здоровья и снижению риска дальнейшей передачи ВИЧ. В 2022 г. году эти показатели составляли 86% [73%–&gt;98%], 89% [75%–&gt;98%] и 93% [79%–&gt;98%] соответственно.</w:t>
      </w:r>
    </w:p>
    <w:p w:rsidR="00F07FFD" w:rsidRDefault="00F07FFD" w:rsidP="00F07FFD">
      <w:r>
        <w:t xml:space="preserve">Среди всех людей, живущих с ВИЧ, 86% [73%–&gt;98%] знали о своем статусе, 76% [65%–89%] получали антиретровирусную терапию и 71% [60–83%] достигли </w:t>
      </w:r>
      <w:proofErr w:type="spellStart"/>
      <w:r>
        <w:t>суппрессии</w:t>
      </w:r>
      <w:proofErr w:type="spellEnd"/>
      <w:r>
        <w:t xml:space="preserve"> вирусной нагрузки.</w:t>
      </w:r>
    </w:p>
    <w:p w:rsidR="00F07FFD" w:rsidRDefault="00F07FFD" w:rsidP="00F07FFD">
      <w:r>
        <w:t>Общая информация</w:t>
      </w:r>
    </w:p>
    <w:p w:rsidR="00F07FFD" w:rsidRDefault="00F07FFD" w:rsidP="00F07FFD">
      <w:r>
        <w:t xml:space="preserve">Вирус иммунодефицита человека (ВИЧ) — это инфекция, поражающая иммунную систему организма. Самой поздней стадией ВИЧ-инфекции является синдром приобретенного иммунодефицита (СПИД). </w:t>
      </w:r>
    </w:p>
    <w:p w:rsidR="00F07FFD" w:rsidRDefault="00F07FFD" w:rsidP="00F07FFD"/>
    <w:p w:rsidR="00F07FFD" w:rsidRDefault="00F07FFD" w:rsidP="00F07FFD">
      <w:r>
        <w:t xml:space="preserve">ВИЧ поражает белые клетки крови, что приводит к ослаблению иммунной системы. Это повышает вероятность развития таких заболеваний, как туберкулез, инфекционные болезни и некоторые виды онкологических заболеваний. </w:t>
      </w:r>
    </w:p>
    <w:p w:rsidR="00F07FFD" w:rsidRDefault="00F07FFD" w:rsidP="00F07FFD"/>
    <w:p w:rsidR="00F07FFD" w:rsidRDefault="00F07FFD" w:rsidP="00F07FFD">
      <w:r>
        <w:t xml:space="preserve">ВИЧ передается через разные жидкости организма инфицированных людей, включая кровь, грудное молоко, семенную жидкость и вагинальные выделения. Передачи инфекции не происходит при поцелуях, объятиях или совместном употреблении пищи. ВИЧ также может передаваться от матери ребенку. </w:t>
      </w:r>
    </w:p>
    <w:p w:rsidR="00F07FFD" w:rsidRDefault="00F07FFD" w:rsidP="00F07FFD"/>
    <w:p w:rsidR="00F07FFD" w:rsidRDefault="00F07FFD" w:rsidP="00F07FFD">
      <w:r>
        <w:t xml:space="preserve">ВИЧ-инфекция поддается лечению и профилактике с помощью антиретровирусной терапии (АРТ). При отсутствии лечения ВИЧ-инфекция может перейти в СПИД, часто через много лет после заражения. </w:t>
      </w:r>
    </w:p>
    <w:p w:rsidR="00F07FFD" w:rsidRDefault="00F07FFD" w:rsidP="00F07FFD"/>
    <w:p w:rsidR="00F07FFD" w:rsidRDefault="00F07FFD" w:rsidP="00F07FFD">
      <w:r>
        <w:t>В настоящее время ВОЗ определяет тяжелый иммунодефицит как нарушение, при котором количество клеток CD4 падает ниже уровня 200 клеток/мм3, или как третью или четвертую клиническую стадию ВИЧ-инфекции у взрослых и подростков по классификации ВОЗ. Принято считать, что все дети с ВИЧ в возрасте до 5 лет имеют тяжелый иммунодефицит.</w:t>
      </w:r>
    </w:p>
    <w:p w:rsidR="00F07FFD" w:rsidRDefault="00F07FFD" w:rsidP="00F07FFD"/>
    <w:p w:rsidR="00F07FFD" w:rsidRDefault="00F07FFD" w:rsidP="00F07FFD">
      <w:r>
        <w:t>Признаки и симптомы</w:t>
      </w:r>
    </w:p>
    <w:p w:rsidR="00F07FFD" w:rsidRDefault="00F07FFD" w:rsidP="00F07FFD">
      <w:r>
        <w:t>Симптомы ВИЧ варьируются в зависимости от стадии инфекции.</w:t>
      </w:r>
    </w:p>
    <w:p w:rsidR="00F07FFD" w:rsidRDefault="00F07FFD" w:rsidP="00F07FFD"/>
    <w:p w:rsidR="00F07FFD" w:rsidRDefault="00F07FFD" w:rsidP="00F07FFD">
      <w:r>
        <w:t>На протяжении нескольких первых месяцев после инфицирования люди с ВИЧ, как правило, наиболее заразны, но многие из них узнают о своем статусе лишь на более поздних стадиях. В течение первых недель после инфицирования у некоторых людей может не появляться никаких симптомов. У других может возникать гриппоподобное заболевание с такими симптомами, как:</w:t>
      </w:r>
    </w:p>
    <w:p w:rsidR="00F07FFD" w:rsidRDefault="00F07FFD" w:rsidP="00F07FFD"/>
    <w:p w:rsidR="00F07FFD" w:rsidRDefault="00F07FFD" w:rsidP="00F07FFD">
      <w:r>
        <w:t>лихорадка;</w:t>
      </w:r>
    </w:p>
    <w:p w:rsidR="00F07FFD" w:rsidRDefault="00F07FFD" w:rsidP="00F07FFD">
      <w:r>
        <w:t>головная боль;</w:t>
      </w:r>
    </w:p>
    <w:p w:rsidR="00F07FFD" w:rsidRDefault="00F07FFD" w:rsidP="00F07FFD">
      <w:r>
        <w:t>сыпь;</w:t>
      </w:r>
    </w:p>
    <w:p w:rsidR="00F07FFD" w:rsidRDefault="00F07FFD" w:rsidP="00F07FFD">
      <w:r>
        <w:t>боль в горле.</w:t>
      </w:r>
    </w:p>
    <w:p w:rsidR="00F07FFD" w:rsidRDefault="00F07FFD" w:rsidP="00F07FFD">
      <w:r>
        <w:t>Инфекция постепенно ослабляет иммунную систему. Это может привести к появлению других признаков и симптомов:</w:t>
      </w:r>
    </w:p>
    <w:p w:rsidR="00F07FFD" w:rsidRDefault="00F07FFD" w:rsidP="00F07FFD"/>
    <w:p w:rsidR="00F07FFD" w:rsidRDefault="00F07FFD" w:rsidP="00F07FFD">
      <w:r>
        <w:t>увеличение лимфатических узлов;</w:t>
      </w:r>
    </w:p>
    <w:p w:rsidR="00F07FFD" w:rsidRDefault="00F07FFD" w:rsidP="00F07FFD">
      <w:r>
        <w:t>потеря веса;</w:t>
      </w:r>
    </w:p>
    <w:p w:rsidR="00F07FFD" w:rsidRDefault="00F07FFD" w:rsidP="00F07FFD">
      <w:r>
        <w:t>лихорадка;</w:t>
      </w:r>
    </w:p>
    <w:p w:rsidR="00F07FFD" w:rsidRDefault="00F07FFD" w:rsidP="00F07FFD">
      <w:r>
        <w:t>диарея;</w:t>
      </w:r>
    </w:p>
    <w:p w:rsidR="00F07FFD" w:rsidRDefault="00F07FFD" w:rsidP="00F07FFD">
      <w:r>
        <w:t>кашель.</w:t>
      </w:r>
    </w:p>
    <w:p w:rsidR="00F07FFD" w:rsidRDefault="00F07FFD" w:rsidP="00F07FFD">
      <w:r>
        <w:t>В отсутствие лечения у людей с ВИЧ-инфекцией также могут развиться такие тяжелые болезни, как:</w:t>
      </w:r>
    </w:p>
    <w:p w:rsidR="00F07FFD" w:rsidRDefault="00F07FFD" w:rsidP="00F07FFD"/>
    <w:p w:rsidR="00F07FFD" w:rsidRDefault="00F07FFD" w:rsidP="00F07FFD">
      <w:r>
        <w:t>туберкулез;</w:t>
      </w:r>
    </w:p>
    <w:p w:rsidR="00F07FFD" w:rsidRDefault="00F07FFD" w:rsidP="00F07FFD">
      <w:proofErr w:type="spellStart"/>
      <w:r>
        <w:t>криптококковый</w:t>
      </w:r>
      <w:proofErr w:type="spellEnd"/>
      <w:r>
        <w:t xml:space="preserve"> менингит;</w:t>
      </w:r>
    </w:p>
    <w:p w:rsidR="00F07FFD" w:rsidRDefault="00F07FFD" w:rsidP="00F07FFD">
      <w:r>
        <w:t>тяжелые бактериальные инфекции;</w:t>
      </w:r>
    </w:p>
    <w:p w:rsidR="00F07FFD" w:rsidRDefault="00F07FFD" w:rsidP="00F07FFD">
      <w:r>
        <w:t xml:space="preserve">онкологические заболевания, в частности </w:t>
      </w:r>
      <w:proofErr w:type="spellStart"/>
      <w:r>
        <w:t>лимфомы</w:t>
      </w:r>
      <w:proofErr w:type="spellEnd"/>
      <w:r>
        <w:t xml:space="preserve"> и саркома </w:t>
      </w:r>
      <w:proofErr w:type="spellStart"/>
      <w:r>
        <w:t>Капоши</w:t>
      </w:r>
      <w:proofErr w:type="spellEnd"/>
      <w:r>
        <w:t>.</w:t>
      </w:r>
    </w:p>
    <w:p w:rsidR="00F07FFD" w:rsidRDefault="00F07FFD" w:rsidP="00F07FFD">
      <w:r>
        <w:t>ВИЧ-инфекция утяжеляет течение других инфекционных заболеваний, таких как гепатит С, гепатит В и оспа обезьян.</w:t>
      </w:r>
    </w:p>
    <w:p w:rsidR="00F07FFD" w:rsidRDefault="00F07FFD" w:rsidP="00F07FFD"/>
    <w:p w:rsidR="00F07FFD" w:rsidRDefault="00F07FFD" w:rsidP="00F07FFD">
      <w:r>
        <w:t>Передача инфекции</w:t>
      </w:r>
    </w:p>
    <w:p w:rsidR="00F07FFD" w:rsidRDefault="00F07FFD" w:rsidP="00F07FFD">
      <w:r>
        <w:t xml:space="preserve">ВИЧ может передаваться через разные жидкости организма людей, живущих с ВИЧ, такие как кровь, грудное молоко, семенная жидкость и вагинальные выделения. ВИЧ также может передаваться ребенку во время беременности и </w:t>
      </w:r>
      <w:proofErr w:type="spellStart"/>
      <w:r>
        <w:t>родоразрешения</w:t>
      </w:r>
      <w:proofErr w:type="spellEnd"/>
      <w:r>
        <w:t>. При обычных повседневных контактах, таких как поцелуи, объятия и пожатие рук, или при совместном пользовании личными предметами и употреблении продуктов питания или воды передача инфекции не происходит.</w:t>
      </w:r>
    </w:p>
    <w:p w:rsidR="00F07FFD" w:rsidRDefault="00F07FFD" w:rsidP="00F07FFD"/>
    <w:p w:rsidR="00F07FFD" w:rsidRDefault="00F07FFD" w:rsidP="00F07FFD">
      <w:r>
        <w:t xml:space="preserve">Важно отметить, что ВИЧ-положительные лица с вирусной </w:t>
      </w:r>
      <w:proofErr w:type="spellStart"/>
      <w:r>
        <w:t>супрессией</w:t>
      </w:r>
      <w:proofErr w:type="spellEnd"/>
      <w:r>
        <w:t>, получающие антиретровирусную терапию (АРТ), не передают ВИЧ-инфекцию своим половым партнерам. Таким образом, ранний доступ к АРТ и оказание поддержки для проведения терапии имеют решающее значение не только для улучшения состояния здоровья людей с ВИЧ, но также для предупреждения передачи ВИЧ-инфекции.</w:t>
      </w:r>
    </w:p>
    <w:p w:rsidR="00F07FFD" w:rsidRDefault="00F07FFD" w:rsidP="00F07FFD"/>
    <w:p w:rsidR="00F07FFD" w:rsidRDefault="00F07FFD" w:rsidP="00F07FFD">
      <w:r>
        <w:t>Факторы риска</w:t>
      </w:r>
    </w:p>
    <w:p w:rsidR="00F07FFD" w:rsidRDefault="00F07FFD" w:rsidP="00F07FFD">
      <w:r>
        <w:t>Модели поведения и условия, повышающие риск заражения людей ВИЧ, включают:</w:t>
      </w:r>
    </w:p>
    <w:p w:rsidR="00F07FFD" w:rsidRDefault="00F07FFD" w:rsidP="00F07FFD"/>
    <w:p w:rsidR="00F07FFD" w:rsidRDefault="00F07FFD" w:rsidP="00F07FFD">
      <w:r>
        <w:t>незащищенный анальный или вагинальный секс;</w:t>
      </w:r>
    </w:p>
    <w:p w:rsidR="00F07FFD" w:rsidRDefault="00F07FFD" w:rsidP="00F07FFD">
      <w:r>
        <w:t xml:space="preserve">наличие другой инфекции, передаваемой половым путем (ИППП), такой как сифилис, герпес, хламидиоз, гонорея и бактериальный </w:t>
      </w:r>
      <w:proofErr w:type="spellStart"/>
      <w:r>
        <w:t>вагиноз</w:t>
      </w:r>
      <w:proofErr w:type="spellEnd"/>
      <w:r>
        <w:t>;</w:t>
      </w:r>
    </w:p>
    <w:p w:rsidR="00F07FFD" w:rsidRDefault="00F07FFD" w:rsidP="00F07FFD">
      <w:r>
        <w:t>вредное употребление алкоголя и употребление наркотиков в контексте сексуальных контактов;</w:t>
      </w:r>
    </w:p>
    <w:p w:rsidR="00F07FFD" w:rsidRDefault="00F07FFD" w:rsidP="00F07FFD">
      <w:r>
        <w:t xml:space="preserve">совместное пользование зараженными иглами, шприцами и </w:t>
      </w:r>
      <w:proofErr w:type="gramStart"/>
      <w:r>
        <w:t>другим инъекционным оборудованием</w:t>
      </w:r>
      <w:proofErr w:type="gramEnd"/>
      <w:r>
        <w:t xml:space="preserve"> и растворами наркотиков при употреблении инъекционных наркотиков;</w:t>
      </w:r>
    </w:p>
    <w:p w:rsidR="00F07FFD" w:rsidRDefault="00F07FFD" w:rsidP="00F07FFD">
      <w:r>
        <w:t>небезопасные инъекции, переливания крови, пересадки тканей, медицинские процедуры, включающие нестерильные разрезы или прокалывание;</w:t>
      </w:r>
    </w:p>
    <w:p w:rsidR="00F07FFD" w:rsidRDefault="00F07FFD" w:rsidP="00F07FFD">
      <w:r>
        <w:t>случайные травмы от укола иглой, в том числе среди работников здравоохранения.</w:t>
      </w:r>
    </w:p>
    <w:p w:rsidR="00F07FFD" w:rsidRDefault="00F07FFD" w:rsidP="00F07FFD">
      <w:r>
        <w:t>Диагностика</w:t>
      </w:r>
    </w:p>
    <w:p w:rsidR="00F07FFD" w:rsidRDefault="00F07FFD" w:rsidP="00F07FFD">
      <w:r>
        <w:t xml:space="preserve">ВИЧ поддается диагностике с помощью экспресс-тестов, которые позволяют получить результат в тот же день. Это значительно облегчает диагностику и переход к лечению и уходу. Также существует возможность самостоятельного тестирования на ВИЧ. Тем не менее ни один тест на ВИЧ сам по себе не обеспечивает полноценную диагностику ВИЧ-инфекции; для подтверждения требуется дополнительное тестирование, которое должно проводиться квалифицированным медицинским или социальным работником на местах или в учреждении здравоохранения. Использование прошедших </w:t>
      </w:r>
      <w:proofErr w:type="spellStart"/>
      <w:r>
        <w:t>преквалификацию</w:t>
      </w:r>
      <w:proofErr w:type="spellEnd"/>
      <w:r>
        <w:t xml:space="preserve"> ВОЗ тестов в соответствии с утвержденными на национальном уровне протоколами обеспечивает высокую точность диагностики ВИЧ-инфекции.</w:t>
      </w:r>
    </w:p>
    <w:p w:rsidR="00F07FFD" w:rsidRDefault="00F07FFD" w:rsidP="00F07FFD"/>
    <w:p w:rsidR="00F07FFD" w:rsidRDefault="00F07FFD" w:rsidP="00F07FFD">
      <w:r>
        <w:t>Наиболее широко используемые тесты для диагностики ВИЧ обнаруживают антитела, вырабатываемые иммунной системой человека в ответ на появление ВИЧ. У большинства людей антитела к ВИЧ вырабатываются в течение 28 дней после инфицирования. Этот период называется "</w:t>
      </w:r>
      <w:proofErr w:type="spellStart"/>
      <w:r>
        <w:t>серонегативным</w:t>
      </w:r>
      <w:proofErr w:type="spellEnd"/>
      <w:r>
        <w:t xml:space="preserve"> окном", в течение которого уровень антител еще слишком низкий для их </w:t>
      </w:r>
      <w:r>
        <w:lastRenderedPageBreak/>
        <w:t xml:space="preserve">обнаружения большинством экспресс-тестов, однако инфицированный может передавать ВИЧ другим людям. Лица, которые получили отрицательный результат тестирования после недавнего контакта высокой степени риска, могут пройти дополнительный тест через 28 дней. </w:t>
      </w:r>
    </w:p>
    <w:p w:rsidR="00F07FFD" w:rsidRDefault="00F07FFD" w:rsidP="00F07FFD"/>
    <w:p w:rsidR="00F07FFD" w:rsidRDefault="00F07FFD" w:rsidP="00F07FFD">
      <w:r>
        <w:t>После первоначальной диагностики для исключения каких-либо потенциальных ошибок в тестировании или отчетности и до включения в программы по уходу и/или лечению рекомендуется проведение повторного тестирования. Тестирование подростков и взрослых удалось сделать простым и эффективным, чего нельзя сказать о тестировании новорожденных детей, рожденных от ВИЧ-положительных женщин. Для обнаружения ВИЧ-инфекции у детей в возрасте до 18 месяцев серологического тестирования недостаточно, поэтому для выявления вируса должно проводиться вирусологическое тестирование (через шесть недель или сразу после рождения). В настоящее время все более распространенными становятся новые технологии, позволяющие провести тестирование по месту оказания помощи и получить результат в тот же день, что позволяет ускорить назначение ухода и лечения.</w:t>
      </w:r>
    </w:p>
    <w:p w:rsidR="00F07FFD" w:rsidRDefault="00F07FFD" w:rsidP="00F07FFD"/>
    <w:p w:rsidR="00F07FFD" w:rsidRDefault="00F07FFD" w:rsidP="00F07FFD">
      <w:r>
        <w:t>Профилактика</w:t>
      </w:r>
    </w:p>
    <w:p w:rsidR="00F07FFD" w:rsidRDefault="00F07FFD" w:rsidP="00F07FFD">
      <w:r>
        <w:t xml:space="preserve">ВИЧ-инфекция — заболевание, которое поддается профилактике. </w:t>
      </w:r>
    </w:p>
    <w:p w:rsidR="00F07FFD" w:rsidRDefault="00F07FFD" w:rsidP="00F07FFD"/>
    <w:p w:rsidR="00F07FFD" w:rsidRDefault="00F07FFD" w:rsidP="00F07FFD">
      <w:r>
        <w:t>Риск ВИЧ-инфицирования можно снизить путем:</w:t>
      </w:r>
    </w:p>
    <w:p w:rsidR="00F07FFD" w:rsidRDefault="00F07FFD" w:rsidP="00F07FFD"/>
    <w:p w:rsidR="00F07FFD" w:rsidRDefault="00F07FFD" w:rsidP="00F07FFD">
      <w:r>
        <w:t>использования мужских или женских презервативов во время секса;</w:t>
      </w:r>
    </w:p>
    <w:p w:rsidR="00F07FFD" w:rsidRDefault="00F07FFD" w:rsidP="00F07FFD">
      <w:r>
        <w:t>прохождения тестирования на ВИЧ и инфекции, передающиеся половым путем;</w:t>
      </w:r>
    </w:p>
    <w:p w:rsidR="00F07FFD" w:rsidRDefault="00F07FFD" w:rsidP="00F07FFD">
      <w:r>
        <w:t>совершения добровольного медицинского мужского обрезания;</w:t>
      </w:r>
    </w:p>
    <w:p w:rsidR="00F07FFD" w:rsidRDefault="00F07FFD" w:rsidP="00F07FFD">
      <w:r>
        <w:t xml:space="preserve">участия в программах снижения вреда для потребителей инъекционных наркотиков. </w:t>
      </w:r>
    </w:p>
    <w:p w:rsidR="00F07FFD" w:rsidRDefault="00F07FFD" w:rsidP="00F07FFD">
      <w:r>
        <w:t>Для профилактики ВИЧ-инфекции врачи могут предоставить рекомендации по использованию лекарственных средств и устройств медицинского назначения, таких как:</w:t>
      </w:r>
    </w:p>
    <w:p w:rsidR="00F07FFD" w:rsidRDefault="00F07FFD" w:rsidP="00F07FFD"/>
    <w:p w:rsidR="00F07FFD" w:rsidRDefault="00F07FFD" w:rsidP="00F07FFD">
      <w:r>
        <w:t>антиретровирусные препараты (АРВ-препараты), включая пероральную ДКП и препараты длительного действия;</w:t>
      </w:r>
    </w:p>
    <w:p w:rsidR="00F07FFD" w:rsidRDefault="00F07FFD" w:rsidP="00F07FFD">
      <w:r>
        <w:t xml:space="preserve">вагинальные кольца с </w:t>
      </w:r>
      <w:proofErr w:type="spellStart"/>
      <w:r>
        <w:t>дапивирином</w:t>
      </w:r>
      <w:proofErr w:type="spellEnd"/>
      <w:r>
        <w:t>;</w:t>
      </w:r>
    </w:p>
    <w:p w:rsidR="00F07FFD" w:rsidRDefault="00F07FFD" w:rsidP="00F07FFD">
      <w:r>
        <w:t xml:space="preserve">инъекционный </w:t>
      </w:r>
      <w:proofErr w:type="spellStart"/>
      <w:r>
        <w:t>каботегравир</w:t>
      </w:r>
      <w:proofErr w:type="spellEnd"/>
      <w:r>
        <w:t xml:space="preserve"> длительного действия. </w:t>
      </w:r>
    </w:p>
    <w:p w:rsidR="00F07FFD" w:rsidRDefault="00F07FFD" w:rsidP="00F07FFD">
      <w:r>
        <w:t xml:space="preserve">АРВ-препараты также могут использоваться для предотвращения передачи ВИЧ от матери ребенку. </w:t>
      </w:r>
    </w:p>
    <w:p w:rsidR="00F07FFD" w:rsidRDefault="00F07FFD" w:rsidP="00F07FFD"/>
    <w:p w:rsidR="00F07FFD" w:rsidRDefault="00F07FFD" w:rsidP="00F07FFD">
      <w:r>
        <w:t>Люди, принимающие антиретровирусную терапию (АРТ) и не имеющие признаков присутствия вируса в крови, не передают ВИЧ своим половым партнерам. Обеспечение доступа к тестированию и АРТ является важной частью профилактики ВИЧ-инфекции.</w:t>
      </w:r>
    </w:p>
    <w:p w:rsidR="00F07FFD" w:rsidRDefault="00F07FFD" w:rsidP="00F07FFD"/>
    <w:p w:rsidR="00F07FFD" w:rsidRDefault="00F07FFD" w:rsidP="00F07FFD">
      <w:r>
        <w:lastRenderedPageBreak/>
        <w:t>Лечение</w:t>
      </w:r>
    </w:p>
    <w:p w:rsidR="00F07FFD" w:rsidRDefault="00F07FFD" w:rsidP="00F07FFD">
      <w:r>
        <w:t>Не существует метода, позволяющего излечить ВИЧ-инфекцию. ВИЧ-инфицированному назначают антиретровирусные препараты, которые останавливают размножение вируса в организме.</w:t>
      </w:r>
    </w:p>
    <w:p w:rsidR="00F07FFD" w:rsidRDefault="00F07FFD" w:rsidP="00F07FFD"/>
    <w:p w:rsidR="00F07FFD" w:rsidRDefault="00F07FFD" w:rsidP="00F07FFD">
      <w:r>
        <w:t>Существующие на сегодняшний день виды антиретровирусной терапии (АРТ) не излечивают ВИЧ-инфекцию, но позволяют укрепить иммунную систему организма. Это помогает ей бороться с другими инфекциями.</w:t>
      </w:r>
    </w:p>
    <w:p w:rsidR="00F07FFD" w:rsidRDefault="00F07FFD" w:rsidP="00F07FFD"/>
    <w:p w:rsidR="00F07FFD" w:rsidRDefault="00F07FFD" w:rsidP="00F07FFD">
      <w:r>
        <w:t xml:space="preserve">В настоящее время препараты АРТ назначаются пациенту для ежедневного приема в течение всей жизни. </w:t>
      </w:r>
    </w:p>
    <w:p w:rsidR="00F07FFD" w:rsidRDefault="00F07FFD" w:rsidP="00F07FFD"/>
    <w:p w:rsidR="00F07FFD" w:rsidRDefault="00F07FFD" w:rsidP="00F07FFD">
      <w:r>
        <w:t xml:space="preserve">АРТ снижает количество вируса в организме человека. Это приводит к исчезновению симптомов и позволяет людям жить полноценной и здоровой жизнью. Люди с ВИЧ, принимающие АРТ и не имеющие признаков присутствия вируса в крови, не передают вирус своим половым партнерам. </w:t>
      </w:r>
    </w:p>
    <w:p w:rsidR="00F07FFD" w:rsidRDefault="00F07FFD" w:rsidP="00F07FFD"/>
    <w:p w:rsidR="00F07FFD" w:rsidRDefault="00F07FFD" w:rsidP="00F07FFD">
      <w:r>
        <w:t>Беременным женщинам с ВИЧ следует обеспечить доступ к АРТ, и они должны как можно скорее начать прием АРВ-препаратов. Это защитит здоровье матери и поможет предотвратить передачу ВИЧ плоду до рождения или ребенку через грудное молоко.</w:t>
      </w:r>
    </w:p>
    <w:p w:rsidR="00F07FFD" w:rsidRDefault="00F07FFD" w:rsidP="00F07FFD"/>
    <w:p w:rsidR="00F07FFD" w:rsidRDefault="00F07FFD" w:rsidP="00F07FFD">
      <w:r>
        <w:t xml:space="preserve">Антиретровирусные препараты, назначаемые людям без ВИЧ-инфекции, могут предотвратить инфицирование. </w:t>
      </w:r>
    </w:p>
    <w:p w:rsidR="00F07FFD" w:rsidRDefault="00F07FFD" w:rsidP="00F07FFD"/>
    <w:p w:rsidR="00F07FFD" w:rsidRDefault="00F07FFD" w:rsidP="00F07FFD">
      <w:r>
        <w:t xml:space="preserve">Их назначение до возможного контакта с ВИЧ-инфицированным лицом называется </w:t>
      </w:r>
      <w:proofErr w:type="spellStart"/>
      <w:r>
        <w:t>доконтактной</w:t>
      </w:r>
      <w:proofErr w:type="spellEnd"/>
      <w:r>
        <w:t xml:space="preserve"> профилактикой (ДКП), а после контакта — профилактикой после контакта (ПКП). ДКП или ПКП рекомендуется использовать при высоком уровне риска заражения ВИЧ; при принятии решения об использовании ДКП или ПКП следует проконсультироваться с врачом.</w:t>
      </w:r>
    </w:p>
    <w:p w:rsidR="00F07FFD" w:rsidRDefault="00F07FFD" w:rsidP="00F07FFD"/>
    <w:p w:rsidR="00F07FFD" w:rsidRDefault="00F07FFD" w:rsidP="00F07FFD">
      <w:r>
        <w:t xml:space="preserve">Запущенные формы ВИЧ-инфекции по-прежнему представляют собой серьезную проблему в области борьбы с ВИЧ. ВОЗ оказывает странам поддержку в реализации пакета мер по оказанию помощи лицам на поздних стадиях ВИЧ-инфекции в интересах снижения заболеваемости и смертности. В настоящее время ведется разработка новых лекарственных препаратов для борьбы с ВИЧ и краткосрочных курсов лечения оппортунистических инфекций, таких как </w:t>
      </w:r>
      <w:proofErr w:type="spellStart"/>
      <w:r>
        <w:t>криптококковый</w:t>
      </w:r>
      <w:proofErr w:type="spellEnd"/>
      <w:r>
        <w:t xml:space="preserve"> менингит, которые в будущем могут изменить способ приема АРТ и профилактических препаратов, включая обеспечение доступа к инъекционным препаратам.</w:t>
      </w:r>
    </w:p>
    <w:p w:rsidR="00F07FFD" w:rsidRDefault="00F07FFD" w:rsidP="00F07FFD"/>
    <w:p w:rsidR="00F07FFD" w:rsidRDefault="00F07FFD" w:rsidP="00F07FFD">
      <w:r>
        <w:t xml:space="preserve">Дополнительная информация о лекарственных средствах для борьбы с ВИЧ (на английском языке) </w:t>
      </w:r>
    </w:p>
    <w:p w:rsidR="00F07FFD" w:rsidRDefault="00F07FFD" w:rsidP="00F07FFD"/>
    <w:p w:rsidR="00F07FFD" w:rsidRDefault="00F07FFD" w:rsidP="00F07FFD">
      <w:r>
        <w:t>Деятельность ВОЗ</w:t>
      </w:r>
    </w:p>
    <w:p w:rsidR="00F07FFD" w:rsidRDefault="00F07FFD" w:rsidP="00F07FFD">
      <w:r>
        <w:lastRenderedPageBreak/>
        <w:t>Глобальные стратегии сектора здравоохранения, соответственно, по ВИЧ, вирусному гепатиту и инфекциям, передаваемым половым путем, на период 2022–2030 гг. (ГССЗ) представляют собой дорожную карту для осуществления сектором здравоохранения стратегически направленных мер по достижению целей ликвидации СПИДа, вирусного гепатита В и С и инфекций, передающихся половым путем до 2030 г.</w:t>
      </w:r>
    </w:p>
    <w:p w:rsidR="00F07FFD" w:rsidRDefault="00F07FFD" w:rsidP="00F07FFD"/>
    <w:p w:rsidR="00A37DE4" w:rsidRDefault="00F07FFD" w:rsidP="00F07FFD">
      <w:r>
        <w:t>В ГССЗ рекомендованы общие и специфические для конкретного заболевания действия на уровне стран, а также сопутствующие поддерживающие действия ВОЗ и партнеров. ГССЗ были разработаны с учетом эпидемиологических, технологических и контекстуальных изменений, произошедших в прошлые годы, стимулируют накопление знаний в отношении различных заболеваний и способствуют созданию возможностей для использования инноваций и новых знаний в целях эффективной борьбы с указанными инфекциями. В них содержится призыв к обеспечению охвата групп населения, наиболее затронутых и подверженных риску по каждому из заболеваний, в интересах преодоления неравенства. Стратегии основаны на построении синергетических связей в рамках всеобщего охвата услугами здравоохранения и первичной медико-санитарной помощи и содействуют достижению целей, поставленных в Повестке дня в области устойчивого развития на период до 2030 г.</w:t>
      </w:r>
      <w:bookmarkStart w:id="0" w:name="_GoBack"/>
      <w:bookmarkEnd w:id="0"/>
    </w:p>
    <w:sectPr w:rsidR="00A3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D"/>
    <w:rsid w:val="00A37DE4"/>
    <w:rsid w:val="00F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7498-C3D7-4BFD-8317-4D666FC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2024-05-24T08:08:00Z</dcterms:created>
  <dcterms:modified xsi:type="dcterms:W3CDTF">2024-05-24T08:09:00Z</dcterms:modified>
</cp:coreProperties>
</file>