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D5" w:rsidRPr="007737C4" w:rsidRDefault="005D3DD5" w:rsidP="005D3DD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D0D0D" w:themeColor="text1" w:themeTint="F2"/>
          <w:spacing w:val="7"/>
          <w:kern w:val="36"/>
          <w:sz w:val="48"/>
          <w:szCs w:val="48"/>
          <w:lang w:eastAsia="ru-RU"/>
        </w:rPr>
      </w:pPr>
      <w:bookmarkStart w:id="0" w:name="_GoBack"/>
      <w:bookmarkEnd w:id="0"/>
      <w:r w:rsidRPr="007737C4">
        <w:rPr>
          <w:rFonts w:ascii="Arial" w:eastAsia="Times New Roman" w:hAnsi="Arial" w:cs="Arial"/>
          <w:b/>
          <w:bCs/>
          <w:caps/>
          <w:color w:val="0D0D0D" w:themeColor="text1" w:themeTint="F2"/>
          <w:spacing w:val="7"/>
          <w:kern w:val="36"/>
          <w:sz w:val="60"/>
          <w:szCs w:val="60"/>
          <w:shd w:val="clear" w:color="auto" w:fill="FFFFFF"/>
          <w:lang w:eastAsia="ru-RU"/>
        </w:rPr>
        <w:t>ПРАВИЛА СОДЕРЖАНИЯ ШАХТНЫХ КОЛОДЦЕВ</w:t>
      </w:r>
    </w:p>
    <w:p w:rsidR="005D3DD5" w:rsidRPr="007737C4" w:rsidRDefault="007737C4" w:rsidP="005D3DD5">
      <w:pPr>
        <w:spacing w:after="150" w:line="240" w:lineRule="auto"/>
        <w:rPr>
          <w:rFonts w:ascii="Arial" w:eastAsia="Times New Roman" w:hAnsi="Arial" w:cs="Arial"/>
          <w:b/>
          <w:bCs/>
          <w:color w:val="0D0D0D" w:themeColor="text1" w:themeTint="F2"/>
          <w:spacing w:val="7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pacing w:val="7"/>
          <w:sz w:val="27"/>
          <w:szCs w:val="27"/>
          <w:lang w:eastAsia="ru-RU"/>
        </w:rPr>
        <w:t xml:space="preserve">07.04.2025 </w:t>
      </w:r>
    </w:p>
    <w:p w:rsidR="005D3DD5" w:rsidRPr="007737C4" w:rsidRDefault="005D3DD5" w:rsidP="007737C4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</w:pP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        В сельской местности и на дачных участках для питьевых целей широко используются шахтные колодцы, питающиеся из грунтовых вод, залегающих на глубине не более 20 метров, которые уязвимы к внешнему загрязнению.</w:t>
      </w: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br/>
        <w:t>        Колодцы следует размещать на расстоянии не менее чем 20 метров от объектов хранения, захоронения и обезвреживания отходов, мест погребения, скотомогильников, навозохранилищ, холодных уборных, других сооружений и объектов, которые могут загрязнять грунтовые воды.</w:t>
      </w: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br/>
        <w:t>        Если колодец подвергался в период паводка затоплению, во избежание неблагоприятных последствий, для питья и приготовления пищи необходимо использовать бутилированную или привозную воду гарантированного качества.</w:t>
      </w: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br/>
        <w:t>        Ежегодно, особенно после завершения паводка, необходимо проводить очистку колодца с одновременным текущим ремонтом оборудования, дезинфекцией воды и стенок колодца.</w:t>
      </w:r>
    </w:p>
    <w:p w:rsidR="005D3DD5" w:rsidRPr="007737C4" w:rsidRDefault="005D3DD5" w:rsidP="005D3DD5">
      <w:pPr>
        <w:spacing w:after="0" w:line="240" w:lineRule="auto"/>
        <w:ind w:left="300"/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</w:pPr>
      <w:r w:rsidRPr="007737C4">
        <w:rPr>
          <w:rFonts w:ascii="Arial" w:eastAsia="Times New Roman" w:hAnsi="Arial" w:cs="Arial"/>
          <w:b/>
          <w:color w:val="0D0D0D" w:themeColor="text1" w:themeTint="F2"/>
          <w:spacing w:val="7"/>
          <w:sz w:val="24"/>
          <w:szCs w:val="24"/>
          <w:u w:val="single"/>
          <w:lang w:eastAsia="ru-RU"/>
        </w:rPr>
        <w:t>Этапы очистки и дезинфекции шахтного колодца</w:t>
      </w: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u w:val="single"/>
          <w:lang w:eastAsia="ru-RU"/>
        </w:rPr>
        <w:t>:</w:t>
      </w:r>
    </w:p>
    <w:p w:rsidR="005D3DD5" w:rsidRPr="007737C4" w:rsidRDefault="005D3DD5" w:rsidP="005D3DD5">
      <w:pPr>
        <w:numPr>
          <w:ilvl w:val="0"/>
          <w:numId w:val="1"/>
        </w:numPr>
        <w:spacing w:after="150" w:line="240" w:lineRule="auto"/>
        <w:ind w:left="300"/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</w:pP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Откачайте воду из колодца с помощью насоса.</w:t>
      </w:r>
    </w:p>
    <w:p w:rsidR="005D3DD5" w:rsidRPr="007737C4" w:rsidRDefault="005D3DD5" w:rsidP="005D3DD5">
      <w:pPr>
        <w:numPr>
          <w:ilvl w:val="0"/>
          <w:numId w:val="1"/>
        </w:numPr>
        <w:spacing w:after="150" w:line="240" w:lineRule="auto"/>
        <w:ind w:left="300"/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</w:pP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Очистите стенки колодца от налета и загрязнений с помощью щеток или специальных инструментов.</w:t>
      </w:r>
    </w:p>
    <w:p w:rsidR="005D3DD5" w:rsidRPr="007737C4" w:rsidRDefault="005D3DD5" w:rsidP="005D3DD5">
      <w:pPr>
        <w:numPr>
          <w:ilvl w:val="0"/>
          <w:numId w:val="1"/>
        </w:numPr>
        <w:spacing w:after="150" w:line="240" w:lineRule="auto"/>
        <w:ind w:left="300"/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</w:pP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Удалите ил и мусор со дна колодца.</w:t>
      </w:r>
    </w:p>
    <w:p w:rsidR="005D3DD5" w:rsidRPr="007737C4" w:rsidRDefault="005D3DD5" w:rsidP="005D3DD5">
      <w:pPr>
        <w:numPr>
          <w:ilvl w:val="0"/>
          <w:numId w:val="1"/>
        </w:numPr>
        <w:spacing w:after="150" w:line="240" w:lineRule="auto"/>
        <w:ind w:left="300"/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</w:pP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Продезинфицируйте стенки и дно колодца предназначенными для этих целей средствами, соблюдайте инструкцию по их применению.</w:t>
      </w:r>
    </w:p>
    <w:p w:rsidR="005D3DD5" w:rsidRPr="007737C4" w:rsidRDefault="005D3DD5" w:rsidP="005D3DD5">
      <w:pPr>
        <w:numPr>
          <w:ilvl w:val="0"/>
          <w:numId w:val="1"/>
        </w:numPr>
        <w:spacing w:after="150" w:line="240" w:lineRule="auto"/>
        <w:ind w:left="300"/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</w:pP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После очистки дайте колодцу наполниться водой, и снова откачайте ее для удаления остатков дезинфицирующего средства.</w:t>
      </w:r>
    </w:p>
    <w:p w:rsidR="005D3DD5" w:rsidRPr="007737C4" w:rsidRDefault="005D3DD5" w:rsidP="007737C4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</w:pP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        Регулярно проверяйте качество и безопасность воды в колодце. Лабораторные исследования, которые можно провести в любой аккредитованной лаборатории, в том числе 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в </w:t>
      </w: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государствен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ном учреждении «Россонский </w:t>
      </w:r>
      <w:proofErr w:type="gramStart"/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районный </w:t>
      </w: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 центр</w:t>
      </w:r>
      <w:proofErr w:type="gramEnd"/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 гигиены, эпидем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иологии» (ул. Пушкина, 2</w:t>
      </w: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, телефон: 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(802159) 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u w:val="single"/>
          <w:lang w:eastAsia="ru-RU"/>
        </w:rPr>
        <w:t>5-16-78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), покажут наличие бактерий и в</w:t>
      </w:r>
      <w:r w:rsidR="007737C4"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 государствен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ном учреждении «Полоцкий зональный </w:t>
      </w:r>
      <w:r w:rsidR="007737C4"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 центр гигиены, эпидем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иологии» (ул. Юбилейная</w:t>
      </w:r>
      <w:r w:rsidR="007737C4"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,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7(б),</w:t>
      </w:r>
      <w:r w:rsidR="007737C4"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 телефон: 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(</w:t>
      </w:r>
      <w:r w:rsidR="00D52CAC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80214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)</w:t>
      </w:r>
      <w:r w:rsidR="00D52CAC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 49-31-67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 </w:t>
      </w:r>
      <w:r w:rsidR="00D52CAC" w:rsidRPr="00D52CAC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 </w:t>
      </w:r>
      <w:r w:rsidR="00D52CAC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покажут наличие бактерий</w:t>
      </w:r>
      <w:r w:rsid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,</w:t>
      </w:r>
      <w:r w:rsidR="00D52CAC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 xml:space="preserve"> </w:t>
      </w:r>
      <w:r w:rsidRPr="007737C4"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  <w:t>нитратов и других загрязнений.</w:t>
      </w:r>
    </w:p>
    <w:p w:rsidR="007737C4" w:rsidRDefault="007737C4" w:rsidP="005D3D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pacing w:val="7"/>
          <w:sz w:val="24"/>
          <w:szCs w:val="24"/>
          <w:lang w:eastAsia="ru-RU"/>
        </w:rPr>
      </w:pPr>
    </w:p>
    <w:p w:rsidR="005D3DD5" w:rsidRPr="007737C4" w:rsidRDefault="007737C4" w:rsidP="005D3DD5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pacing w:val="7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D0D0D" w:themeColor="text1" w:themeTint="F2"/>
          <w:spacing w:val="7"/>
          <w:sz w:val="24"/>
          <w:szCs w:val="24"/>
          <w:lang w:eastAsia="ru-RU"/>
        </w:rPr>
        <w:t>Своевременное  о</w:t>
      </w:r>
      <w:r w:rsidR="005D3DD5" w:rsidRPr="007737C4">
        <w:rPr>
          <w:rFonts w:ascii="Arial" w:eastAsia="Times New Roman" w:hAnsi="Arial" w:cs="Arial"/>
          <w:b/>
          <w:bCs/>
          <w:color w:val="0D0D0D" w:themeColor="text1" w:themeTint="F2"/>
          <w:spacing w:val="7"/>
          <w:sz w:val="24"/>
          <w:szCs w:val="24"/>
          <w:lang w:eastAsia="ru-RU"/>
        </w:rPr>
        <w:t>бслуживание</w:t>
      </w:r>
      <w:proofErr w:type="gramEnd"/>
      <w:r w:rsidR="005D3DD5" w:rsidRPr="007737C4">
        <w:rPr>
          <w:rFonts w:ascii="Arial" w:eastAsia="Times New Roman" w:hAnsi="Arial" w:cs="Arial"/>
          <w:b/>
          <w:bCs/>
          <w:color w:val="0D0D0D" w:themeColor="text1" w:themeTint="F2"/>
          <w:spacing w:val="7"/>
          <w:sz w:val="24"/>
          <w:szCs w:val="24"/>
          <w:lang w:eastAsia="ru-RU"/>
        </w:rPr>
        <w:t xml:space="preserve"> шахтного колодца – залог чистой и безопасной воды!</w:t>
      </w:r>
    </w:p>
    <w:p w:rsidR="00C13543" w:rsidRPr="007737C4" w:rsidRDefault="00C13543">
      <w:pPr>
        <w:rPr>
          <w:color w:val="0D0D0D" w:themeColor="text1" w:themeTint="F2"/>
        </w:rPr>
      </w:pPr>
    </w:p>
    <w:sectPr w:rsidR="00C13543" w:rsidRPr="0077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11803"/>
    <w:multiLevelType w:val="multilevel"/>
    <w:tmpl w:val="DDAC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D5"/>
    <w:rsid w:val="005D3DD5"/>
    <w:rsid w:val="007737C4"/>
    <w:rsid w:val="00A11FB3"/>
    <w:rsid w:val="00C13543"/>
    <w:rsid w:val="00D5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2AE89-E4C6-4DA8-96F8-800C594A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2025-04-07T13:24:00Z</dcterms:created>
  <dcterms:modified xsi:type="dcterms:W3CDTF">2025-04-07T13:24:00Z</dcterms:modified>
</cp:coreProperties>
</file>