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01" w:rsidRDefault="00777690" w:rsidP="00AF7293">
      <w:pPr>
        <w:ind w:firstLine="709"/>
        <w:rPr>
          <w:rStyle w:val="hgkelc"/>
          <w:szCs w:val="28"/>
        </w:rPr>
      </w:pPr>
      <w:bookmarkStart w:id="0" w:name="_GoBack"/>
      <w:bookmarkEnd w:id="0"/>
      <w:r>
        <w:rPr>
          <w:noProof/>
          <w:szCs w:val="28"/>
        </w:rPr>
        <w:drawing>
          <wp:inline distT="0" distB="0" distL="0" distR="0">
            <wp:extent cx="5013081" cy="3188473"/>
            <wp:effectExtent l="0" t="0" r="0" b="0"/>
            <wp:docPr id="3" name="Рисунок 3" descr="C:\Users\Public\Pictures\Sample Pictures\3253-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Sample Pictures\3253-1024x6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4813" cy="3195935"/>
                    </a:xfrm>
                    <a:prstGeom prst="rect">
                      <a:avLst/>
                    </a:prstGeom>
                    <a:noFill/>
                    <a:ln>
                      <a:noFill/>
                    </a:ln>
                  </pic:spPr>
                </pic:pic>
              </a:graphicData>
            </a:graphic>
          </wp:inline>
        </w:drawing>
      </w:r>
    </w:p>
    <w:p w:rsidR="00B83001" w:rsidRDefault="00B83001" w:rsidP="00AF7293">
      <w:pPr>
        <w:ind w:firstLine="709"/>
        <w:rPr>
          <w:rStyle w:val="hgkelc"/>
          <w:szCs w:val="28"/>
        </w:rPr>
      </w:pPr>
    </w:p>
    <w:p w:rsidR="003238F0" w:rsidRDefault="004203DE" w:rsidP="00777690">
      <w:pPr>
        <w:ind w:firstLine="709"/>
        <w:rPr>
          <w:rStyle w:val="hgkelc"/>
          <w:szCs w:val="28"/>
        </w:rPr>
      </w:pPr>
      <w:r>
        <w:rPr>
          <w:rStyle w:val="hgkelc"/>
          <w:szCs w:val="28"/>
        </w:rPr>
        <w:t>Слоган ка</w:t>
      </w:r>
      <w:r w:rsidR="00B83001">
        <w:rPr>
          <w:rStyle w:val="hgkelc"/>
          <w:szCs w:val="28"/>
        </w:rPr>
        <w:t>мпании</w:t>
      </w:r>
      <w:r>
        <w:rPr>
          <w:rStyle w:val="hgkelc"/>
          <w:szCs w:val="28"/>
        </w:rPr>
        <w:t xml:space="preserve"> </w:t>
      </w:r>
      <w:r w:rsidR="00B83001">
        <w:rPr>
          <w:rStyle w:val="hgkelc"/>
          <w:szCs w:val="28"/>
        </w:rPr>
        <w:t xml:space="preserve">2025 года </w:t>
      </w:r>
    </w:p>
    <w:p w:rsidR="003F571A" w:rsidRPr="00AF7293" w:rsidRDefault="004203DE" w:rsidP="00777690">
      <w:pPr>
        <w:ind w:firstLine="709"/>
        <w:rPr>
          <w:szCs w:val="28"/>
        </w:rPr>
      </w:pPr>
      <w:r w:rsidRPr="003238F0">
        <w:rPr>
          <w:rStyle w:val="hgkelc"/>
          <w:b/>
          <w:szCs w:val="28"/>
        </w:rPr>
        <w:t>«</w:t>
      </w:r>
      <w:r w:rsidR="00AF7293" w:rsidRPr="003238F0">
        <w:rPr>
          <w:rStyle w:val="hgkelc"/>
          <w:b/>
          <w:bCs/>
          <w:sz w:val="32"/>
          <w:szCs w:val="28"/>
        </w:rPr>
        <w:t>Сдайте кровь, дайте надежду: вместе мы спасаем жизни</w:t>
      </w:r>
      <w:r w:rsidR="00AF7293" w:rsidRPr="003238F0">
        <w:rPr>
          <w:rStyle w:val="hgkelc"/>
          <w:sz w:val="32"/>
          <w:szCs w:val="28"/>
        </w:rPr>
        <w:t xml:space="preserve"> </w:t>
      </w:r>
      <w:r w:rsidR="00AF7293" w:rsidRPr="00AF7293">
        <w:rPr>
          <w:rStyle w:val="hgkelc"/>
          <w:szCs w:val="28"/>
        </w:rPr>
        <w:t xml:space="preserve">», подчеркивает </w:t>
      </w:r>
      <w:r w:rsidR="003F571A" w:rsidRPr="00AF7293">
        <w:rPr>
          <w:szCs w:val="28"/>
        </w:rPr>
        <w:t>важность донорства крови для спасения жизней, а также сотрудничес</w:t>
      </w:r>
      <w:r w:rsidR="00B1149B">
        <w:rPr>
          <w:szCs w:val="28"/>
        </w:rPr>
        <w:t>тво и солидарность в этом деле.</w:t>
      </w:r>
    </w:p>
    <w:p w:rsidR="005A6F1A" w:rsidRPr="00AF7293" w:rsidRDefault="003A3D85" w:rsidP="00777690">
      <w:pPr>
        <w:ind w:firstLine="709"/>
        <w:rPr>
          <w:szCs w:val="28"/>
        </w:rPr>
      </w:pPr>
      <w:r w:rsidRPr="00AF7293">
        <w:rPr>
          <w:rStyle w:val="a3"/>
          <w:szCs w:val="28"/>
        </w:rPr>
        <w:t>Люди, дарящие свою кровь</w:t>
      </w:r>
      <w:r w:rsidR="008C2151" w:rsidRPr="00AF7293">
        <w:rPr>
          <w:szCs w:val="28"/>
        </w:rPr>
        <w:t xml:space="preserve"> </w:t>
      </w:r>
      <w:r w:rsidRPr="00AF7293">
        <w:rPr>
          <w:szCs w:val="28"/>
        </w:rPr>
        <w:t>– это добровольцы, которые вносят уникальный вклад в здоровье и продолжительность жизни, поэтому необходимо, чтобы их становилось больше.</w:t>
      </w:r>
    </w:p>
    <w:p w:rsidR="003A3D85" w:rsidRPr="00AF7293" w:rsidRDefault="003A3D85" w:rsidP="00777690">
      <w:pPr>
        <w:ind w:firstLine="709"/>
        <w:rPr>
          <w:szCs w:val="28"/>
        </w:rPr>
      </w:pPr>
      <w:r w:rsidRPr="00AF7293">
        <w:rPr>
          <w:szCs w:val="28"/>
        </w:rPr>
        <w:t xml:space="preserve">Существует научно доказанный факт - для здорового человека донорство крови полезно. Это как бы встряска организма кровопотерей. Человек ведь – представитель животного мира, и в процессе эволюции он был адаптирован к тому, чтобы время от времени терять кровь. А последние, скажем, 150 лет благодаря научно-техническому прогрессу, возможностям медицины, улучшению уровня жизни в целом потеря крови минимизирована. А если человек – регулярный донор, то он тренирован </w:t>
      </w:r>
      <w:proofErr w:type="spellStart"/>
      <w:r w:rsidRPr="00AF7293">
        <w:rPr>
          <w:szCs w:val="28"/>
        </w:rPr>
        <w:t>кроводачами</w:t>
      </w:r>
      <w:proofErr w:type="spellEnd"/>
      <w:r w:rsidRPr="00AF7293">
        <w:rPr>
          <w:szCs w:val="28"/>
        </w:rPr>
        <w:t>, и потеря крови в экстренных ситуациях для него будет не столь опасна. Вообще, потеря крови – сигнал к мобилизации всего организма. Все системы начинают функционировать в условиях, направленных на компенсацию кровопотери</w:t>
      </w:r>
      <w:r w:rsidR="004203DE">
        <w:rPr>
          <w:szCs w:val="28"/>
        </w:rPr>
        <w:t>.</w:t>
      </w:r>
    </w:p>
    <w:p w:rsidR="003A3D85" w:rsidRPr="00AF7293" w:rsidRDefault="003A3D85" w:rsidP="00777690">
      <w:pPr>
        <w:pStyle w:val="a4"/>
        <w:spacing w:before="0" w:beforeAutospacing="0" w:after="0" w:afterAutospacing="0"/>
        <w:ind w:firstLine="709"/>
        <w:jc w:val="both"/>
        <w:rPr>
          <w:sz w:val="28"/>
          <w:szCs w:val="28"/>
        </w:rPr>
      </w:pPr>
      <w:r w:rsidRPr="00AF7293">
        <w:rPr>
          <w:sz w:val="28"/>
          <w:szCs w:val="28"/>
        </w:rPr>
        <w:t xml:space="preserve">Многие доноры отмечают, что </w:t>
      </w:r>
      <w:proofErr w:type="spellStart"/>
      <w:r w:rsidRPr="00AF7293">
        <w:rPr>
          <w:sz w:val="28"/>
          <w:szCs w:val="28"/>
        </w:rPr>
        <w:t>кроводача</w:t>
      </w:r>
      <w:proofErr w:type="spellEnd"/>
      <w:r w:rsidRPr="00AF7293">
        <w:rPr>
          <w:sz w:val="28"/>
          <w:szCs w:val="28"/>
        </w:rPr>
        <w:t xml:space="preserve"> резко повышает настроение. Скорее всего, это связано не только с удовлетворением от хорошего поступка, но и тем, что потеря крови – это стресс для организма, а при стрессе наш мозг выделяет </w:t>
      </w:r>
      <w:proofErr w:type="spellStart"/>
      <w:r w:rsidRPr="00AF7293">
        <w:rPr>
          <w:sz w:val="28"/>
          <w:szCs w:val="28"/>
        </w:rPr>
        <w:t>эндорфины</w:t>
      </w:r>
      <w:proofErr w:type="spellEnd"/>
      <w:r w:rsidRPr="00AF7293">
        <w:rPr>
          <w:sz w:val="28"/>
          <w:szCs w:val="28"/>
        </w:rPr>
        <w:t>.</w:t>
      </w:r>
    </w:p>
    <w:p w:rsidR="003A3D85" w:rsidRPr="00AF7293" w:rsidRDefault="00AA26D0" w:rsidP="00777690">
      <w:pPr>
        <w:ind w:firstLine="709"/>
        <w:rPr>
          <w:szCs w:val="28"/>
        </w:rPr>
      </w:pPr>
      <w:r w:rsidRPr="00AF7293">
        <w:rPr>
          <w:szCs w:val="28"/>
        </w:rPr>
        <w:t xml:space="preserve">Понятие </w:t>
      </w:r>
      <w:r w:rsidRPr="00777690">
        <w:rPr>
          <w:b/>
          <w:szCs w:val="28"/>
        </w:rPr>
        <w:t>«ДОНОР»</w:t>
      </w:r>
      <w:r w:rsidRPr="00AF7293">
        <w:rPr>
          <w:szCs w:val="28"/>
        </w:rPr>
        <w:t xml:space="preserve"> происходит от латинского слова дарящий. Это означает, что человек искренне дарит страждущему частицу себя, т. е. совершает высочайший факт гуманности, не требуя никаких вознаграждений, даже не зная того, кому его кровь будет предназначена.</w:t>
      </w:r>
    </w:p>
    <w:p w:rsidR="005A43DD" w:rsidRPr="00AF7293" w:rsidRDefault="00B13273" w:rsidP="00777690">
      <w:pPr>
        <w:ind w:firstLine="709"/>
        <w:rPr>
          <w:szCs w:val="28"/>
        </w:rPr>
      </w:pPr>
      <w:r w:rsidRPr="00AF7293">
        <w:rPr>
          <w:szCs w:val="28"/>
        </w:rPr>
        <w:t xml:space="preserve">Ежегодно 14 июня страны во всем мире отмечают Всемирный день донора крови. </w:t>
      </w:r>
      <w:r w:rsidR="00CB0FE8" w:rsidRPr="007D4115">
        <w:t>В Республике Беларусь отмечать Всемирный день до</w:t>
      </w:r>
      <w:r w:rsidR="005A43DD">
        <w:t xml:space="preserve">нора </w:t>
      </w:r>
      <w:r w:rsidR="005A43DD">
        <w:lastRenderedPageBreak/>
        <w:t xml:space="preserve">крови уже стало традицией. </w:t>
      </w:r>
      <w:r w:rsidR="00CB0FE8" w:rsidRPr="007D4115">
        <w:t>По всей стране проводятся акции, приуроченные к этому знаменательному событию. В ходе многочисленных мероприятий чествуют, благодарят и поздравляют всех доноров. Проводят массовые акции, в том числе по безвозмездной сдач</w:t>
      </w:r>
      <w:r w:rsidR="005A43DD">
        <w:t xml:space="preserve">е крови. </w:t>
      </w:r>
      <w:r w:rsidR="005A43DD" w:rsidRPr="00AF7293">
        <w:rPr>
          <w:szCs w:val="28"/>
        </w:rPr>
        <w:t xml:space="preserve">В стране насчитывается </w:t>
      </w:r>
      <w:r w:rsidR="005A43DD">
        <w:rPr>
          <w:szCs w:val="28"/>
        </w:rPr>
        <w:t xml:space="preserve">более </w:t>
      </w:r>
      <w:r w:rsidR="005A43DD" w:rsidRPr="00AF7293">
        <w:rPr>
          <w:szCs w:val="28"/>
        </w:rPr>
        <w:t>79</w:t>
      </w:r>
      <w:r w:rsidR="005A43DD">
        <w:rPr>
          <w:szCs w:val="28"/>
        </w:rPr>
        <w:t xml:space="preserve"> 000 </w:t>
      </w:r>
      <w:r w:rsidR="005A43DD" w:rsidRPr="00AF7293">
        <w:rPr>
          <w:szCs w:val="28"/>
        </w:rPr>
        <w:t xml:space="preserve">доноров крови и </w:t>
      </w:r>
      <w:r w:rsidR="005A43DD">
        <w:rPr>
          <w:szCs w:val="28"/>
        </w:rPr>
        <w:t>более 10000</w:t>
      </w:r>
      <w:r w:rsidR="005A43DD" w:rsidRPr="00AF7293">
        <w:rPr>
          <w:szCs w:val="28"/>
        </w:rPr>
        <w:t xml:space="preserve"> доноров плазмы. Средний возраст донора крови сегодня - 41</w:t>
      </w:r>
      <w:r w:rsidR="005A43DD">
        <w:rPr>
          <w:szCs w:val="28"/>
        </w:rPr>
        <w:t>-50 лет, донора плазмы – 31-40.</w:t>
      </w:r>
    </w:p>
    <w:p w:rsidR="00CB0FE8" w:rsidRDefault="00CB0FE8" w:rsidP="00777690">
      <w:pPr>
        <w:ind w:firstLine="709"/>
      </w:pPr>
      <w:r w:rsidRPr="007D4115">
        <w:t>В торжественной обстановке нагрудным знаком отличия Министерства здравоохранения «</w:t>
      </w:r>
      <w:proofErr w:type="spellStart"/>
      <w:r w:rsidRPr="007D4115">
        <w:t>Ганаровы</w:t>
      </w:r>
      <w:proofErr w:type="spellEnd"/>
      <w:r w:rsidRPr="007D4115">
        <w:t xml:space="preserve"> </w:t>
      </w:r>
      <w:proofErr w:type="spellStart"/>
      <w:r w:rsidRPr="007D4115">
        <w:t>донар</w:t>
      </w:r>
      <w:proofErr w:type="spellEnd"/>
      <w:r w:rsidRPr="007D4115">
        <w:t xml:space="preserve"> </w:t>
      </w:r>
      <w:proofErr w:type="spellStart"/>
      <w:r w:rsidRPr="007D4115">
        <w:t>Рэспублікі</w:t>
      </w:r>
      <w:proofErr w:type="spellEnd"/>
      <w:r w:rsidRPr="007D4115">
        <w:t xml:space="preserve"> Беларусь» награждают доноров, которым проведено не менее 20 </w:t>
      </w:r>
      <w:proofErr w:type="spellStart"/>
      <w:r w:rsidRPr="007D4115">
        <w:t>донаций</w:t>
      </w:r>
      <w:proofErr w:type="spellEnd"/>
      <w:r w:rsidRPr="007D4115">
        <w:t xml:space="preserve"> крови, не менее 40 </w:t>
      </w:r>
      <w:proofErr w:type="spellStart"/>
      <w:r w:rsidRPr="007D4115">
        <w:t>донаций</w:t>
      </w:r>
      <w:proofErr w:type="spellEnd"/>
      <w:r w:rsidRPr="007D4115">
        <w:t xml:space="preserve"> компонентов крови, отказавшиеся от возмещения расходов, связанных с выполнением ими донорской функции, а также доноры, которым проведено не менее 40 </w:t>
      </w:r>
      <w:proofErr w:type="spellStart"/>
      <w:r w:rsidRPr="007D4115">
        <w:t>донаций</w:t>
      </w:r>
      <w:proofErr w:type="spellEnd"/>
      <w:r w:rsidRPr="007D4115">
        <w:t xml:space="preserve"> крови, не менее 80 </w:t>
      </w:r>
      <w:proofErr w:type="spellStart"/>
      <w:r w:rsidRPr="007D4115">
        <w:t>донаций</w:t>
      </w:r>
      <w:proofErr w:type="spellEnd"/>
      <w:r w:rsidRPr="007D4115">
        <w:t xml:space="preserve"> компонентов крови, получившие возмещение расходов, связанных с выполнением ими донорской функции</w:t>
      </w:r>
      <w:r>
        <w:t>.</w:t>
      </w:r>
    </w:p>
    <w:p w:rsidR="00437857" w:rsidRPr="00AF7293" w:rsidRDefault="00B13273" w:rsidP="00777690">
      <w:pPr>
        <w:ind w:firstLine="709"/>
        <w:rPr>
          <w:szCs w:val="28"/>
        </w:rPr>
      </w:pPr>
      <w:r w:rsidRPr="00AF7293">
        <w:rPr>
          <w:szCs w:val="28"/>
        </w:rPr>
        <w:t xml:space="preserve">Переливание крови и продуктов крови ежегодно позволяет спасать </w:t>
      </w:r>
      <w:r w:rsidR="00072CF8">
        <w:rPr>
          <w:szCs w:val="28"/>
        </w:rPr>
        <w:t>миллионы человеческих жизней.</w:t>
      </w:r>
      <w:r w:rsidR="005A43DD">
        <w:rPr>
          <w:szCs w:val="28"/>
        </w:rPr>
        <w:t xml:space="preserve"> В мире:</w:t>
      </w:r>
    </w:p>
    <w:p w:rsidR="00B13273" w:rsidRPr="004203DE" w:rsidRDefault="00B13273" w:rsidP="00777690">
      <w:pPr>
        <w:pStyle w:val="a5"/>
        <w:numPr>
          <w:ilvl w:val="0"/>
          <w:numId w:val="3"/>
        </w:numPr>
        <w:ind w:left="0" w:firstLine="709"/>
        <w:rPr>
          <w:szCs w:val="28"/>
        </w:rPr>
      </w:pPr>
      <w:r w:rsidRPr="004203DE">
        <w:rPr>
          <w:szCs w:val="28"/>
        </w:rPr>
        <w:t xml:space="preserve">92 миллиона </w:t>
      </w:r>
      <w:proofErr w:type="spellStart"/>
      <w:r w:rsidRPr="004203DE">
        <w:rPr>
          <w:szCs w:val="28"/>
        </w:rPr>
        <w:t>донаци</w:t>
      </w:r>
      <w:r w:rsidR="004203DE" w:rsidRPr="004203DE">
        <w:rPr>
          <w:szCs w:val="28"/>
        </w:rPr>
        <w:t>й</w:t>
      </w:r>
      <w:proofErr w:type="spellEnd"/>
      <w:r w:rsidR="004203DE" w:rsidRPr="004203DE">
        <w:rPr>
          <w:szCs w:val="28"/>
        </w:rPr>
        <w:t xml:space="preserve"> крови регистрируется ежегодно</w:t>
      </w:r>
      <w:r w:rsidR="00777690">
        <w:rPr>
          <w:szCs w:val="28"/>
        </w:rPr>
        <w:t>;</w:t>
      </w:r>
    </w:p>
    <w:p w:rsidR="00B13273" w:rsidRPr="004203DE" w:rsidRDefault="00B13273" w:rsidP="00777690">
      <w:pPr>
        <w:pStyle w:val="a5"/>
        <w:numPr>
          <w:ilvl w:val="0"/>
          <w:numId w:val="3"/>
        </w:numPr>
        <w:ind w:left="0" w:firstLine="709"/>
        <w:rPr>
          <w:szCs w:val="28"/>
        </w:rPr>
      </w:pPr>
      <w:r w:rsidRPr="004203DE">
        <w:rPr>
          <w:szCs w:val="28"/>
        </w:rPr>
        <w:t>62 страны обеспечивают запасы крови на 100% благодаря добровольным, не по</w:t>
      </w:r>
      <w:r w:rsidR="004203DE">
        <w:rPr>
          <w:szCs w:val="28"/>
        </w:rPr>
        <w:t>лучающим вознаграждение донорам</w:t>
      </w:r>
      <w:r w:rsidR="00777690">
        <w:rPr>
          <w:szCs w:val="28"/>
        </w:rPr>
        <w:t>;</w:t>
      </w:r>
    </w:p>
    <w:p w:rsidR="00B13273" w:rsidRPr="00AF7293" w:rsidRDefault="00B13273" w:rsidP="00777690">
      <w:pPr>
        <w:numPr>
          <w:ilvl w:val="0"/>
          <w:numId w:val="2"/>
        </w:numPr>
        <w:ind w:left="0" w:firstLine="709"/>
        <w:rPr>
          <w:szCs w:val="28"/>
        </w:rPr>
      </w:pPr>
      <w:r w:rsidRPr="00AF7293">
        <w:rPr>
          <w:szCs w:val="28"/>
        </w:rPr>
        <w:t xml:space="preserve">Одна </w:t>
      </w:r>
      <w:proofErr w:type="spellStart"/>
      <w:r w:rsidRPr="00AF7293">
        <w:rPr>
          <w:szCs w:val="28"/>
        </w:rPr>
        <w:t>донация</w:t>
      </w:r>
      <w:proofErr w:type="spellEnd"/>
      <w:r w:rsidRPr="00AF7293">
        <w:rPr>
          <w:szCs w:val="28"/>
        </w:rPr>
        <w:t xml:space="preserve"> крови м</w:t>
      </w:r>
      <w:r w:rsidR="004203DE">
        <w:rPr>
          <w:szCs w:val="28"/>
        </w:rPr>
        <w:t>ожет спасти жизнь трех человек.</w:t>
      </w:r>
    </w:p>
    <w:p w:rsidR="003238F0" w:rsidRDefault="00B13273" w:rsidP="003238F0">
      <w:pPr>
        <w:ind w:firstLine="709"/>
        <w:jc w:val="left"/>
        <w:rPr>
          <w:szCs w:val="28"/>
        </w:rPr>
      </w:pPr>
      <w:r w:rsidRPr="00AF7293">
        <w:rPr>
          <w:szCs w:val="28"/>
        </w:rPr>
        <w:t xml:space="preserve">Ежегодно в мире производится 92 миллиона </w:t>
      </w:r>
      <w:proofErr w:type="spellStart"/>
      <w:r w:rsidRPr="00AF7293">
        <w:rPr>
          <w:szCs w:val="28"/>
        </w:rPr>
        <w:t>донаций</w:t>
      </w:r>
      <w:proofErr w:type="spellEnd"/>
      <w:r w:rsidRPr="00AF7293">
        <w:rPr>
          <w:szCs w:val="28"/>
        </w:rPr>
        <w:t xml:space="preserve"> крови. Примерно половина из них приходится на страны с высоким уровнем дохода, где про</w:t>
      </w:r>
      <w:r w:rsidR="00777690">
        <w:rPr>
          <w:szCs w:val="28"/>
        </w:rPr>
        <w:t>живает лишь 15% населения мира.</w:t>
      </w:r>
    </w:p>
    <w:p w:rsidR="003238F0" w:rsidRPr="003238F0" w:rsidRDefault="003238F0" w:rsidP="003238F0">
      <w:pPr>
        <w:ind w:firstLine="709"/>
        <w:rPr>
          <w:szCs w:val="28"/>
        </w:rPr>
      </w:pPr>
      <w:r w:rsidRPr="003238F0">
        <w:rPr>
          <w:b/>
          <w:bCs/>
          <w:szCs w:val="28"/>
        </w:rPr>
        <w:t>ДОНОРСКАЯ КРОВЬ ЖИЗНЕННО НЕОБХОДИМА:</w:t>
      </w:r>
    </w:p>
    <w:p w:rsidR="003238F0" w:rsidRPr="003238F0" w:rsidRDefault="003238F0" w:rsidP="003238F0">
      <w:pPr>
        <w:numPr>
          <w:ilvl w:val="0"/>
          <w:numId w:val="4"/>
        </w:numPr>
        <w:ind w:left="0" w:firstLine="709"/>
        <w:jc w:val="left"/>
        <w:rPr>
          <w:szCs w:val="28"/>
        </w:rPr>
      </w:pPr>
      <w:r w:rsidRPr="003238F0">
        <w:rPr>
          <w:szCs w:val="28"/>
        </w:rPr>
        <w:t>пострадавшим от ожогов и травм;</w:t>
      </w:r>
    </w:p>
    <w:p w:rsidR="003238F0" w:rsidRPr="003238F0" w:rsidRDefault="003238F0" w:rsidP="003238F0">
      <w:pPr>
        <w:numPr>
          <w:ilvl w:val="0"/>
          <w:numId w:val="4"/>
        </w:numPr>
        <w:ind w:left="0" w:firstLine="709"/>
        <w:jc w:val="left"/>
        <w:rPr>
          <w:szCs w:val="28"/>
        </w:rPr>
      </w:pPr>
      <w:r w:rsidRPr="003238F0">
        <w:rPr>
          <w:szCs w:val="28"/>
        </w:rPr>
        <w:t>при проведении сложных операций;</w:t>
      </w:r>
    </w:p>
    <w:p w:rsidR="003238F0" w:rsidRPr="003238F0" w:rsidRDefault="003238F0" w:rsidP="003238F0">
      <w:pPr>
        <w:numPr>
          <w:ilvl w:val="0"/>
          <w:numId w:val="4"/>
        </w:numPr>
        <w:ind w:left="0" w:firstLine="709"/>
        <w:jc w:val="left"/>
        <w:rPr>
          <w:szCs w:val="28"/>
        </w:rPr>
      </w:pPr>
      <w:r w:rsidRPr="003238F0">
        <w:rPr>
          <w:szCs w:val="28"/>
        </w:rPr>
        <w:t>при тяжёлых родах;</w:t>
      </w:r>
    </w:p>
    <w:p w:rsidR="003238F0" w:rsidRPr="003238F0" w:rsidRDefault="003238F0" w:rsidP="003238F0">
      <w:pPr>
        <w:numPr>
          <w:ilvl w:val="0"/>
          <w:numId w:val="4"/>
        </w:numPr>
        <w:ind w:left="0" w:firstLine="709"/>
        <w:jc w:val="left"/>
        <w:rPr>
          <w:szCs w:val="28"/>
        </w:rPr>
      </w:pPr>
      <w:r w:rsidRPr="003238F0">
        <w:rPr>
          <w:szCs w:val="28"/>
        </w:rPr>
        <w:t>больным гемофилией или анемией - для поддержания жизни;</w:t>
      </w:r>
    </w:p>
    <w:p w:rsidR="003238F0" w:rsidRPr="003238F0" w:rsidRDefault="003238F0" w:rsidP="003238F0">
      <w:pPr>
        <w:numPr>
          <w:ilvl w:val="0"/>
          <w:numId w:val="4"/>
        </w:numPr>
        <w:ind w:left="0" w:firstLine="709"/>
        <w:jc w:val="left"/>
        <w:rPr>
          <w:szCs w:val="28"/>
        </w:rPr>
      </w:pPr>
      <w:r w:rsidRPr="003238F0">
        <w:rPr>
          <w:szCs w:val="28"/>
        </w:rPr>
        <w:t>кровь является жизненно необходимой для онкологических больных при химиотерапии;</w:t>
      </w:r>
    </w:p>
    <w:p w:rsidR="003238F0" w:rsidRPr="003238F0" w:rsidRDefault="003238F0" w:rsidP="003238F0">
      <w:pPr>
        <w:numPr>
          <w:ilvl w:val="0"/>
          <w:numId w:val="4"/>
        </w:numPr>
        <w:ind w:left="0" w:firstLine="709"/>
        <w:jc w:val="left"/>
        <w:rPr>
          <w:szCs w:val="28"/>
        </w:rPr>
      </w:pPr>
      <w:r w:rsidRPr="003238F0">
        <w:rPr>
          <w:szCs w:val="28"/>
        </w:rPr>
        <w:t>кровь необходима для производства ряда лекарственных препаратов.</w:t>
      </w:r>
    </w:p>
    <w:p w:rsidR="00B13273" w:rsidRPr="00AF7293" w:rsidRDefault="00B13273" w:rsidP="00777690">
      <w:pPr>
        <w:ind w:firstLine="709"/>
        <w:rPr>
          <w:szCs w:val="28"/>
        </w:rPr>
      </w:pPr>
      <w:r w:rsidRPr="00AF7293">
        <w:rPr>
          <w:szCs w:val="28"/>
        </w:rPr>
        <w:t>Многие пациенты, которым требуется переливание крови, особенно в развивающихся странах, не получают своевременн</w:t>
      </w:r>
      <w:r w:rsidR="004203DE">
        <w:rPr>
          <w:szCs w:val="28"/>
        </w:rPr>
        <w:t>ого доступа к безопасной крови.</w:t>
      </w:r>
      <w:r w:rsidR="00072CF8">
        <w:rPr>
          <w:szCs w:val="28"/>
        </w:rPr>
        <w:t xml:space="preserve"> </w:t>
      </w:r>
      <w:r w:rsidRPr="00AF7293">
        <w:rPr>
          <w:szCs w:val="28"/>
        </w:rPr>
        <w:t>В странах с низким и средним уровнем дохода донорская кровь используется, в основном, в случае осложнений, связанных с беременностью</w:t>
      </w:r>
      <w:r w:rsidR="004203DE">
        <w:rPr>
          <w:szCs w:val="28"/>
        </w:rPr>
        <w:t>, и при тяжелой детской анемии.</w:t>
      </w:r>
    </w:p>
    <w:p w:rsidR="00B13273" w:rsidRPr="00AF7293" w:rsidRDefault="00B13273" w:rsidP="00777690">
      <w:pPr>
        <w:ind w:firstLine="709"/>
        <w:rPr>
          <w:szCs w:val="28"/>
        </w:rPr>
      </w:pPr>
      <w:r w:rsidRPr="00AF7293">
        <w:rPr>
          <w:szCs w:val="28"/>
        </w:rPr>
        <w:t>В странах с высоким уровнем дохода переливание крови чаще всего проводится в качестве поддерживающей терапии во время хирургических операций на сердце, при проведении операций по трансплантации, в случае тя</w:t>
      </w:r>
      <w:r w:rsidR="004203DE">
        <w:rPr>
          <w:szCs w:val="28"/>
        </w:rPr>
        <w:t>желых травм и при терапии рака.</w:t>
      </w:r>
    </w:p>
    <w:p w:rsidR="00CB0FE8" w:rsidRPr="007D4115" w:rsidRDefault="00CB0FE8" w:rsidP="00777690">
      <w:pPr>
        <w:ind w:firstLine="709"/>
        <w:rPr>
          <w:b/>
        </w:rPr>
      </w:pPr>
      <w:r w:rsidRPr="007D4115">
        <w:rPr>
          <w:b/>
        </w:rPr>
        <w:t>Каждая сдача крови – это драгоценный дар, спасающий жизнь, а неоднократное донорство – ключ к обеспечению достаточных запасов безопасной крови.</w:t>
      </w:r>
    </w:p>
    <w:p w:rsidR="00B13273" w:rsidRPr="00AF7293" w:rsidRDefault="00B13273" w:rsidP="00777690">
      <w:pPr>
        <w:ind w:firstLine="709"/>
        <w:rPr>
          <w:szCs w:val="28"/>
        </w:rPr>
      </w:pPr>
      <w:r w:rsidRPr="00AF7293">
        <w:rPr>
          <w:szCs w:val="28"/>
        </w:rPr>
        <w:lastRenderedPageBreak/>
        <w:t>Создание достаточных запасов безопасной крови в рамках хорошо организованных национальных систем по обеспечению крови должно быть неотъемлемой частью национальной политики в области з</w:t>
      </w:r>
      <w:r w:rsidR="004203DE">
        <w:rPr>
          <w:szCs w:val="28"/>
        </w:rPr>
        <w:t>дравоохранения в каждой стране.</w:t>
      </w:r>
    </w:p>
    <w:p w:rsidR="00B13273" w:rsidRPr="00AF7293" w:rsidRDefault="00B13273" w:rsidP="00777690">
      <w:pPr>
        <w:ind w:firstLine="709"/>
        <w:rPr>
          <w:szCs w:val="28"/>
        </w:rPr>
      </w:pPr>
      <w:r w:rsidRPr="00AF7293">
        <w:rPr>
          <w:szCs w:val="28"/>
        </w:rPr>
        <w:t>Благодаря переливанию крови можно спасать жизнь людей и улучшать их здоровье, но многие пациенты, нуждающиеся в переливании, не получают своевременного доступа к безопасной крови. Потребность в переливании крови может возникать в любое время как в городских, так и в сельских районах. Отсутствие крови приводит к смерти и страданиям многих пациентов</w:t>
      </w:r>
      <w:r w:rsidR="00072CF8">
        <w:rPr>
          <w:szCs w:val="28"/>
        </w:rPr>
        <w:t>.</w:t>
      </w:r>
    </w:p>
    <w:p w:rsidR="00AF7293" w:rsidRPr="00AF7293" w:rsidRDefault="00AF7293" w:rsidP="00777690">
      <w:pPr>
        <w:pStyle w:val="a5"/>
        <w:ind w:left="0" w:firstLine="709"/>
        <w:rPr>
          <w:szCs w:val="28"/>
        </w:rPr>
      </w:pPr>
      <w:r w:rsidRPr="00AF7293">
        <w:rPr>
          <w:szCs w:val="28"/>
        </w:rPr>
        <w:t>Дорогой друг! Если у тебя сегодня удачный день, хорошее настроение и ты улыбаешься встречному человеку, остановись на минутку… Мимо тебя едет автомобиль скорой помощи с сиреной, а в нем лежит человек, который никогда не думал, что его жизнь будет висеть на волоске. Но факт остается фактом: для его спасения нужны не только профессиональные знания и умелые руки врача, но и наполнение пустых сосудов донорской кровью, без которой сердце не работает.</w:t>
      </w:r>
    </w:p>
    <w:p w:rsidR="00AF7293" w:rsidRPr="00AF7293" w:rsidRDefault="00AF7293" w:rsidP="00777690">
      <w:pPr>
        <w:pStyle w:val="a5"/>
        <w:ind w:left="0" w:firstLine="709"/>
        <w:rPr>
          <w:szCs w:val="28"/>
        </w:rPr>
      </w:pPr>
      <w:r w:rsidRPr="00AF7293">
        <w:rPr>
          <w:szCs w:val="28"/>
        </w:rPr>
        <w:t>Для врача очень важно, чтобы в больнице постоянно были неснижаемые запасы компонентов крови и лекарственных средств, из которых они получаются.</w:t>
      </w:r>
    </w:p>
    <w:p w:rsidR="00AF7293" w:rsidRPr="00AF7293" w:rsidRDefault="00AF7293" w:rsidP="00777690">
      <w:pPr>
        <w:pStyle w:val="a5"/>
        <w:ind w:left="0" w:firstLine="709"/>
        <w:rPr>
          <w:szCs w:val="28"/>
        </w:rPr>
      </w:pPr>
      <w:r w:rsidRPr="00AF7293">
        <w:rPr>
          <w:szCs w:val="28"/>
        </w:rPr>
        <w:t>Донором может быть не каждый, а только здоровый человек от 18 до 65 лет.</w:t>
      </w:r>
    </w:p>
    <w:p w:rsidR="005A43DD" w:rsidRPr="007D4115" w:rsidRDefault="005A43DD" w:rsidP="00777690">
      <w:pPr>
        <w:ind w:firstLine="709"/>
        <w:rPr>
          <w:b/>
        </w:rPr>
      </w:pPr>
      <w:r w:rsidRPr="007D4115">
        <w:rPr>
          <w:b/>
        </w:rPr>
        <w:t>Если вы готовы сдать кровь, то следующие Ваши шаги такие:</w:t>
      </w:r>
    </w:p>
    <w:p w:rsidR="005A43DD" w:rsidRPr="007D4115" w:rsidRDefault="005A43DD" w:rsidP="00777690">
      <w:pPr>
        <w:ind w:firstLine="709"/>
      </w:pPr>
      <w:r w:rsidRPr="007D4115">
        <w:t>1. Обратитесь в рабочие дни в организацию службы крови. В Витебской области они находятся в городах Витебск, Новополоцк, Орша, Полоцк, Браслав и Глубокое:</w:t>
      </w:r>
    </w:p>
    <w:p w:rsidR="005A43DD" w:rsidRPr="007D4115" w:rsidRDefault="005A43DD" w:rsidP="00777690">
      <w:pPr>
        <w:ind w:firstLine="709"/>
      </w:pPr>
      <w:r w:rsidRPr="007D4115">
        <w:t>– Государственное учреждение здравоохранения «Витебский областной центр трансфузиологии», г. Витебск, п</w:t>
      </w:r>
      <w:r w:rsidR="00B83001">
        <w:t>роспект</w:t>
      </w:r>
      <w:r w:rsidRPr="007D4115">
        <w:t xml:space="preserve"> Фрунзе,71/2, телефон </w:t>
      </w:r>
      <w:r w:rsidRPr="007D4115">
        <w:br/>
        <w:t>8-0212-48-03-80;</w:t>
      </w:r>
    </w:p>
    <w:p w:rsidR="005A43DD" w:rsidRPr="007D4115" w:rsidRDefault="005A43DD" w:rsidP="00777690">
      <w:pPr>
        <w:ind w:firstLine="709"/>
      </w:pPr>
      <w:r w:rsidRPr="007D4115">
        <w:t>– Филиал № 1 г. Новополоцк государственного учреждения здравоохранения «Витебский областной центр трансфузиологии»: г.</w:t>
      </w:r>
      <w:r w:rsidR="00B83001">
        <w:t xml:space="preserve"> </w:t>
      </w:r>
      <w:r w:rsidRPr="007D4115">
        <w:t>Новополоцк, ул.</w:t>
      </w:r>
      <w:r w:rsidR="00B83001">
        <w:t xml:space="preserve"> </w:t>
      </w:r>
      <w:r w:rsidRPr="007D4115">
        <w:t>Молодежная, 2, корп. 9, телефон: 8-0214-50-62-60;</w:t>
      </w:r>
    </w:p>
    <w:p w:rsidR="005A43DD" w:rsidRPr="007D4115" w:rsidRDefault="00B83001" w:rsidP="00777690">
      <w:pPr>
        <w:ind w:firstLine="709"/>
      </w:pPr>
      <w:r>
        <w:t>–</w:t>
      </w:r>
      <w:r w:rsidR="005A43DD" w:rsidRPr="007D4115">
        <w:t xml:space="preserve"> Филиал № 2 г. Орша государственного учреждения здравоохранения «Витебский областной центр трансфузиологии»: г. Орша, ул. </w:t>
      </w:r>
      <w:proofErr w:type="spellStart"/>
      <w:r w:rsidR="005A43DD" w:rsidRPr="007D4115">
        <w:t>Оршично</w:t>
      </w:r>
      <w:proofErr w:type="spellEnd"/>
      <w:r w:rsidR="005A43DD" w:rsidRPr="007D4115">
        <w:t>-Набережная, 1, телефон регистратуры: 8-0216-51-60-73;</w:t>
      </w:r>
    </w:p>
    <w:p w:rsidR="005A43DD" w:rsidRPr="007D4115" w:rsidRDefault="00B83001" w:rsidP="00777690">
      <w:pPr>
        <w:ind w:firstLine="709"/>
      </w:pPr>
      <w:r>
        <w:t xml:space="preserve">– </w:t>
      </w:r>
      <w:r w:rsidR="005A43DD" w:rsidRPr="007D4115">
        <w:t>Филиал № 3 г. Полоцк государственного учреждения здравоохранения «Витебский областной центр трансфузиологии»</w:t>
      </w:r>
      <w:r>
        <w:t>:</w:t>
      </w:r>
      <w:r w:rsidR="005A43DD" w:rsidRPr="007D4115">
        <w:t xml:space="preserve"> телефон 8-0214-46-33-41;</w:t>
      </w:r>
    </w:p>
    <w:p w:rsidR="005A43DD" w:rsidRPr="007D4115" w:rsidRDefault="005A43DD" w:rsidP="00777690">
      <w:pPr>
        <w:ind w:firstLine="709"/>
      </w:pPr>
      <w:r w:rsidRPr="007D4115">
        <w:t>– Учреждение здравоохранения «</w:t>
      </w:r>
      <w:proofErr w:type="spellStart"/>
      <w:r w:rsidRPr="007D4115">
        <w:t>Браславская</w:t>
      </w:r>
      <w:proofErr w:type="spellEnd"/>
      <w:r w:rsidRPr="007D4115">
        <w:t xml:space="preserve"> центральная районная больница» отделение трансфузиологии: г. Браслав, ул. Советская, 138</w:t>
      </w:r>
      <w:r w:rsidR="00B83001">
        <w:t>Б</w:t>
      </w:r>
      <w:r w:rsidRPr="007D4115">
        <w:t>, телефон: 8-02153-6-28-56;</w:t>
      </w:r>
    </w:p>
    <w:p w:rsidR="005A43DD" w:rsidRPr="007D4115" w:rsidRDefault="005A43DD" w:rsidP="00777690">
      <w:pPr>
        <w:ind w:firstLine="709"/>
      </w:pPr>
      <w:r w:rsidRPr="007D4115">
        <w:t>– Учреждение здравоохранения «</w:t>
      </w:r>
      <w:proofErr w:type="spellStart"/>
      <w:r w:rsidRPr="007D4115">
        <w:t>Глубокская</w:t>
      </w:r>
      <w:proofErr w:type="spellEnd"/>
      <w:r w:rsidRPr="007D4115">
        <w:t xml:space="preserve"> центральная районная больница» отделение трансфузиологии, г. Глубокое, ул. Советская, 240-А, телефон 8-0215</w:t>
      </w:r>
      <w:r w:rsidR="00B83001">
        <w:t xml:space="preserve"> 6</w:t>
      </w:r>
      <w:r w:rsidRPr="007D4115">
        <w:t>5-42-65.</w:t>
      </w:r>
    </w:p>
    <w:p w:rsidR="005A43DD" w:rsidRPr="007D4115" w:rsidRDefault="005A43DD" w:rsidP="00777690">
      <w:pPr>
        <w:ind w:firstLine="709"/>
      </w:pPr>
      <w:r w:rsidRPr="007D4115">
        <w:lastRenderedPageBreak/>
        <w:t>2. Пройдите консультативный прием у врача</w:t>
      </w:r>
      <w:r w:rsidR="00B83001">
        <w:t xml:space="preserve"> </w:t>
      </w:r>
      <w:r w:rsidRPr="007D4115">
        <w:t>-</w:t>
      </w:r>
      <w:r w:rsidR="00B83001">
        <w:t xml:space="preserve"> </w:t>
      </w:r>
      <w:proofErr w:type="spellStart"/>
      <w:r w:rsidRPr="007D4115">
        <w:t>трансфузиолога</w:t>
      </w:r>
      <w:proofErr w:type="spellEnd"/>
      <w:r w:rsidRPr="007D4115">
        <w:t>, по результатам которого он выдаст Вам рекомендации;</w:t>
      </w:r>
    </w:p>
    <w:p w:rsidR="005A43DD" w:rsidRPr="007D4115" w:rsidRDefault="005A43DD" w:rsidP="00777690">
      <w:pPr>
        <w:ind w:firstLine="709"/>
      </w:pPr>
      <w:r w:rsidRPr="007D4115">
        <w:t>3. Запишитесь на дотацию (сдачу крови) при личном обращении или по телефону.</w:t>
      </w:r>
    </w:p>
    <w:p w:rsidR="005A43DD" w:rsidRPr="007D4115" w:rsidRDefault="005A43DD" w:rsidP="00777690">
      <w:pPr>
        <w:ind w:firstLine="709"/>
      </w:pPr>
    </w:p>
    <w:p w:rsidR="003A3D85" w:rsidRPr="00AF7293" w:rsidRDefault="00777690" w:rsidP="00777690">
      <w:pPr>
        <w:ind w:firstLine="709"/>
        <w:rPr>
          <w:szCs w:val="28"/>
        </w:rPr>
      </w:pPr>
      <w:r>
        <w:rPr>
          <w:noProof/>
          <w:szCs w:val="28"/>
        </w:rPr>
        <w:drawing>
          <wp:inline distT="0" distB="0" distL="0" distR="0">
            <wp:extent cx="5240020" cy="3928110"/>
            <wp:effectExtent l="0" t="0" r="0" b="0"/>
            <wp:docPr id="4" name="Рисунок 4" descr="C:\Users\Public\Pictures\Sample Pictures\01-06-2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Sample Pictures\01-06-202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020" cy="3928110"/>
                    </a:xfrm>
                    <a:prstGeom prst="rect">
                      <a:avLst/>
                    </a:prstGeom>
                    <a:noFill/>
                    <a:ln>
                      <a:noFill/>
                    </a:ln>
                  </pic:spPr>
                </pic:pic>
              </a:graphicData>
            </a:graphic>
          </wp:inline>
        </w:drawing>
      </w:r>
    </w:p>
    <w:sectPr w:rsidR="003A3D85" w:rsidRPr="00AF7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97DEC"/>
    <w:multiLevelType w:val="multilevel"/>
    <w:tmpl w:val="14A8C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01059"/>
    <w:multiLevelType w:val="multilevel"/>
    <w:tmpl w:val="B86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E7B30"/>
    <w:multiLevelType w:val="multilevel"/>
    <w:tmpl w:val="67A80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05845"/>
    <w:multiLevelType w:val="hybridMultilevel"/>
    <w:tmpl w:val="641AB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19"/>
    <w:rsid w:val="00072CF8"/>
    <w:rsid w:val="002C00BA"/>
    <w:rsid w:val="003238F0"/>
    <w:rsid w:val="0034023A"/>
    <w:rsid w:val="003763BE"/>
    <w:rsid w:val="003A3D85"/>
    <w:rsid w:val="003F571A"/>
    <w:rsid w:val="0040498F"/>
    <w:rsid w:val="004203DE"/>
    <w:rsid w:val="00437857"/>
    <w:rsid w:val="0045161A"/>
    <w:rsid w:val="005A43DD"/>
    <w:rsid w:val="005A6F1A"/>
    <w:rsid w:val="0065014C"/>
    <w:rsid w:val="00725B58"/>
    <w:rsid w:val="00777690"/>
    <w:rsid w:val="008C2151"/>
    <w:rsid w:val="00AA26D0"/>
    <w:rsid w:val="00AE26B8"/>
    <w:rsid w:val="00AF7293"/>
    <w:rsid w:val="00B1149B"/>
    <w:rsid w:val="00B13273"/>
    <w:rsid w:val="00B83001"/>
    <w:rsid w:val="00CB0FE8"/>
    <w:rsid w:val="00CC35D8"/>
    <w:rsid w:val="00EB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F0AA3-2EE1-4B63-9A35-68B8518E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1A"/>
    <w:pPr>
      <w:spacing w:after="0" w:line="240" w:lineRule="auto"/>
      <w:jc w:val="both"/>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3D85"/>
    <w:rPr>
      <w:b/>
      <w:bCs/>
    </w:rPr>
  </w:style>
  <w:style w:type="paragraph" w:styleId="a4">
    <w:name w:val="Normal (Web)"/>
    <w:basedOn w:val="a"/>
    <w:uiPriority w:val="99"/>
    <w:semiHidden/>
    <w:unhideWhenUsed/>
    <w:rsid w:val="003A3D85"/>
    <w:pPr>
      <w:spacing w:before="100" w:beforeAutospacing="1" w:after="100" w:afterAutospacing="1"/>
      <w:jc w:val="left"/>
    </w:pPr>
    <w:rPr>
      <w:sz w:val="24"/>
    </w:rPr>
  </w:style>
  <w:style w:type="paragraph" w:styleId="a5">
    <w:name w:val="List Paragraph"/>
    <w:basedOn w:val="a"/>
    <w:uiPriority w:val="34"/>
    <w:qFormat/>
    <w:rsid w:val="003A3D85"/>
    <w:pPr>
      <w:ind w:left="720"/>
      <w:contextualSpacing/>
    </w:pPr>
  </w:style>
  <w:style w:type="character" w:styleId="a6">
    <w:name w:val="Hyperlink"/>
    <w:basedOn w:val="a0"/>
    <w:uiPriority w:val="99"/>
    <w:semiHidden/>
    <w:unhideWhenUsed/>
    <w:rsid w:val="00725B58"/>
    <w:rPr>
      <w:color w:val="0000FF"/>
      <w:u w:val="single"/>
    </w:rPr>
  </w:style>
  <w:style w:type="character" w:customStyle="1" w:styleId="uv3um">
    <w:name w:val="uv3um"/>
    <w:basedOn w:val="a0"/>
    <w:rsid w:val="003F571A"/>
  </w:style>
  <w:style w:type="character" w:customStyle="1" w:styleId="hgkelc">
    <w:name w:val="hgkelc"/>
    <w:basedOn w:val="a0"/>
    <w:rsid w:val="00AF7293"/>
  </w:style>
  <w:style w:type="paragraph" w:styleId="a7">
    <w:name w:val="Balloon Text"/>
    <w:basedOn w:val="a"/>
    <w:link w:val="a8"/>
    <w:uiPriority w:val="99"/>
    <w:semiHidden/>
    <w:unhideWhenUsed/>
    <w:rsid w:val="00B83001"/>
    <w:rPr>
      <w:rFonts w:ascii="Tahoma" w:hAnsi="Tahoma" w:cs="Tahoma"/>
      <w:sz w:val="16"/>
      <w:szCs w:val="16"/>
    </w:rPr>
  </w:style>
  <w:style w:type="character" w:customStyle="1" w:styleId="a8">
    <w:name w:val="Текст выноски Знак"/>
    <w:basedOn w:val="a0"/>
    <w:link w:val="a7"/>
    <w:uiPriority w:val="99"/>
    <w:semiHidden/>
    <w:rsid w:val="00B8300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9504">
      <w:bodyDiv w:val="1"/>
      <w:marLeft w:val="0"/>
      <w:marRight w:val="0"/>
      <w:marTop w:val="0"/>
      <w:marBottom w:val="0"/>
      <w:divBdr>
        <w:top w:val="none" w:sz="0" w:space="0" w:color="auto"/>
        <w:left w:val="none" w:sz="0" w:space="0" w:color="auto"/>
        <w:bottom w:val="none" w:sz="0" w:space="0" w:color="auto"/>
        <w:right w:val="none" w:sz="0" w:space="0" w:color="auto"/>
      </w:divBdr>
    </w:div>
    <w:div w:id="186648900">
      <w:bodyDiv w:val="1"/>
      <w:marLeft w:val="0"/>
      <w:marRight w:val="0"/>
      <w:marTop w:val="0"/>
      <w:marBottom w:val="0"/>
      <w:divBdr>
        <w:top w:val="none" w:sz="0" w:space="0" w:color="auto"/>
        <w:left w:val="none" w:sz="0" w:space="0" w:color="auto"/>
        <w:bottom w:val="none" w:sz="0" w:space="0" w:color="auto"/>
        <w:right w:val="none" w:sz="0" w:space="0" w:color="auto"/>
      </w:divBdr>
    </w:div>
    <w:div w:id="201022037">
      <w:bodyDiv w:val="1"/>
      <w:marLeft w:val="0"/>
      <w:marRight w:val="0"/>
      <w:marTop w:val="0"/>
      <w:marBottom w:val="0"/>
      <w:divBdr>
        <w:top w:val="none" w:sz="0" w:space="0" w:color="auto"/>
        <w:left w:val="none" w:sz="0" w:space="0" w:color="auto"/>
        <w:bottom w:val="none" w:sz="0" w:space="0" w:color="auto"/>
        <w:right w:val="none" w:sz="0" w:space="0" w:color="auto"/>
      </w:divBdr>
    </w:div>
    <w:div w:id="287588308">
      <w:bodyDiv w:val="1"/>
      <w:marLeft w:val="0"/>
      <w:marRight w:val="0"/>
      <w:marTop w:val="0"/>
      <w:marBottom w:val="0"/>
      <w:divBdr>
        <w:top w:val="none" w:sz="0" w:space="0" w:color="auto"/>
        <w:left w:val="none" w:sz="0" w:space="0" w:color="auto"/>
        <w:bottom w:val="none" w:sz="0" w:space="0" w:color="auto"/>
        <w:right w:val="none" w:sz="0" w:space="0" w:color="auto"/>
      </w:divBdr>
    </w:div>
    <w:div w:id="513887580">
      <w:bodyDiv w:val="1"/>
      <w:marLeft w:val="0"/>
      <w:marRight w:val="0"/>
      <w:marTop w:val="0"/>
      <w:marBottom w:val="0"/>
      <w:divBdr>
        <w:top w:val="none" w:sz="0" w:space="0" w:color="auto"/>
        <w:left w:val="none" w:sz="0" w:space="0" w:color="auto"/>
        <w:bottom w:val="none" w:sz="0" w:space="0" w:color="auto"/>
        <w:right w:val="none" w:sz="0" w:space="0" w:color="auto"/>
      </w:divBdr>
    </w:div>
    <w:div w:id="681204836">
      <w:bodyDiv w:val="1"/>
      <w:marLeft w:val="0"/>
      <w:marRight w:val="0"/>
      <w:marTop w:val="0"/>
      <w:marBottom w:val="0"/>
      <w:divBdr>
        <w:top w:val="none" w:sz="0" w:space="0" w:color="auto"/>
        <w:left w:val="none" w:sz="0" w:space="0" w:color="auto"/>
        <w:bottom w:val="none" w:sz="0" w:space="0" w:color="auto"/>
        <w:right w:val="none" w:sz="0" w:space="0" w:color="auto"/>
      </w:divBdr>
      <w:divsChild>
        <w:div w:id="242951221">
          <w:marLeft w:val="0"/>
          <w:marRight w:val="0"/>
          <w:marTop w:val="0"/>
          <w:marBottom w:val="0"/>
          <w:divBdr>
            <w:top w:val="none" w:sz="0" w:space="0" w:color="auto"/>
            <w:left w:val="none" w:sz="0" w:space="0" w:color="auto"/>
            <w:bottom w:val="none" w:sz="0" w:space="0" w:color="auto"/>
            <w:right w:val="none" w:sz="0" w:space="0" w:color="auto"/>
          </w:divBdr>
          <w:divsChild>
            <w:div w:id="233663960">
              <w:marLeft w:val="0"/>
              <w:marRight w:val="0"/>
              <w:marTop w:val="0"/>
              <w:marBottom w:val="0"/>
              <w:divBdr>
                <w:top w:val="none" w:sz="0" w:space="0" w:color="auto"/>
                <w:left w:val="none" w:sz="0" w:space="0" w:color="auto"/>
                <w:bottom w:val="none" w:sz="0" w:space="0" w:color="auto"/>
                <w:right w:val="none" w:sz="0" w:space="0" w:color="auto"/>
              </w:divBdr>
              <w:divsChild>
                <w:div w:id="11677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57770">
      <w:bodyDiv w:val="1"/>
      <w:marLeft w:val="0"/>
      <w:marRight w:val="0"/>
      <w:marTop w:val="0"/>
      <w:marBottom w:val="0"/>
      <w:divBdr>
        <w:top w:val="none" w:sz="0" w:space="0" w:color="auto"/>
        <w:left w:val="none" w:sz="0" w:space="0" w:color="auto"/>
        <w:bottom w:val="none" w:sz="0" w:space="0" w:color="auto"/>
        <w:right w:val="none" w:sz="0" w:space="0" w:color="auto"/>
      </w:divBdr>
    </w:div>
    <w:div w:id="13914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ЕО</dc:creator>
  <cp:keywords/>
  <dc:description/>
  <cp:lastModifiedBy>User</cp:lastModifiedBy>
  <cp:revision>2</cp:revision>
  <dcterms:created xsi:type="dcterms:W3CDTF">2025-06-13T07:51:00Z</dcterms:created>
  <dcterms:modified xsi:type="dcterms:W3CDTF">2025-06-13T07:51:00Z</dcterms:modified>
</cp:coreProperties>
</file>