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27" w:rsidRDefault="000B76EE" w:rsidP="00AF0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1D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1D35"/>
          <w:sz w:val="36"/>
          <w:szCs w:val="36"/>
          <w:lang w:eastAsia="ru-RU"/>
        </w:rPr>
        <w:t xml:space="preserve">ПРОФИЛАКТИКА </w:t>
      </w:r>
      <w:bookmarkStart w:id="0" w:name="_GoBack"/>
      <w:bookmarkEnd w:id="0"/>
      <w:r w:rsidR="00AF0D27" w:rsidRPr="00AF0D27">
        <w:rPr>
          <w:rFonts w:ascii="Times New Roman" w:eastAsia="Times New Roman" w:hAnsi="Times New Roman" w:cs="Times New Roman"/>
          <w:b/>
          <w:color w:val="001D35"/>
          <w:sz w:val="36"/>
          <w:szCs w:val="36"/>
          <w:lang w:eastAsia="ru-RU"/>
        </w:rPr>
        <w:t xml:space="preserve"> ВПЧ</w:t>
      </w:r>
    </w:p>
    <w:p w:rsidR="00AF0D27" w:rsidRPr="00AF0D27" w:rsidRDefault="00AF0D27" w:rsidP="00AF0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1D35"/>
          <w:sz w:val="36"/>
          <w:szCs w:val="36"/>
          <w:lang w:eastAsia="ru-RU"/>
        </w:rPr>
      </w:pPr>
    </w:p>
    <w:p w:rsidR="00AF0D27" w:rsidRDefault="00AF0D27" w:rsidP="00264A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CF634F" wp14:editId="1821B913">
            <wp:extent cx="2857500" cy="1600200"/>
            <wp:effectExtent l="0" t="0" r="0" b="0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D27" w:rsidRDefault="00AF0D27" w:rsidP="00264A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  <w:lang w:eastAsia="ru-RU"/>
        </w:rPr>
      </w:pPr>
    </w:p>
    <w:p w:rsidR="00264A41" w:rsidRPr="00264A41" w:rsidRDefault="00264A41" w:rsidP="005D61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ВПЧ, или вирус папилломы человека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— это группа вирусов, передающихся в основном половым путем, вызывающих доброкачественные новообразования и повышающих риск развития рака, например, шейки матки. Заражение возможно и через бытовой контакт, например, через микротравмы кожи. Существуют онкогенные (высокого риска) и </w:t>
      </w:r>
      <w:proofErr w:type="spellStart"/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неонкогенные</w:t>
      </w:r>
      <w:proofErr w:type="spellEnd"/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типы ВПЧ, которые могут годами находиться в организме, не проявляясь. </w:t>
      </w:r>
    </w:p>
    <w:p w:rsidR="00264A41" w:rsidRPr="00264A41" w:rsidRDefault="00264A41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Что такое ВПЧ</w:t>
      </w:r>
    </w:p>
    <w:p w:rsidR="00264A41" w:rsidRPr="00264A41" w:rsidRDefault="00264A41" w:rsidP="00264A41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Группа вирусов:</w:t>
      </w:r>
    </w:p>
    <w:p w:rsidR="00264A41" w:rsidRPr="00264A41" w:rsidRDefault="00264A41" w:rsidP="002175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Под названием ВПЧ скрывается более 100 разновидностей вирусов, поражающих кожу и слизистые оболочки. </w:t>
      </w:r>
    </w:p>
    <w:p w:rsidR="00264A41" w:rsidRPr="00264A41" w:rsidRDefault="00264A41" w:rsidP="00264A41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Типы риска:</w:t>
      </w:r>
    </w:p>
    <w:p w:rsidR="00264A41" w:rsidRPr="00264A41" w:rsidRDefault="00264A41" w:rsidP="002175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Их условно делят на группы с низким онкогенным риском (вызывают бородавки и кондиломы) и высоким (могут вызвать рак). </w:t>
      </w:r>
    </w:p>
    <w:p w:rsidR="00264A41" w:rsidRPr="00264A41" w:rsidRDefault="00264A41" w:rsidP="00264A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Онкогенные типы:</w:t>
      </w:r>
    </w:p>
    <w:p w:rsidR="00264A41" w:rsidRPr="00264A41" w:rsidRDefault="00264A41" w:rsidP="002175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Штаммы 16 и 18 наиболее опасны и ответственны за 70% случаев рака шейки матки. </w:t>
      </w:r>
    </w:p>
    <w:p w:rsidR="00264A41" w:rsidRPr="00264A41" w:rsidRDefault="00264A41" w:rsidP="00AF0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Пути передачи</w:t>
      </w:r>
      <w:r w:rsidR="00AF0D27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:</w:t>
      </w:r>
    </w:p>
    <w:p w:rsidR="00264A41" w:rsidRPr="00264A41" w:rsidRDefault="00264A41" w:rsidP="00264A41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Половой путь: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Основной путь передачи инфекции.</w:t>
      </w:r>
    </w:p>
    <w:p w:rsidR="00264A41" w:rsidRPr="00264A41" w:rsidRDefault="00264A41" w:rsidP="00264A41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Контактно-бытовой путь: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ВПЧ может передаваться через общие предметы, при тесном бытовом контакте или через микротравмы кожи.</w:t>
      </w:r>
    </w:p>
    <w:p w:rsidR="00264A41" w:rsidRPr="00264A41" w:rsidRDefault="00264A41" w:rsidP="00264A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Перинатальный путь: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От инфицированной матери ребенку.</w:t>
      </w:r>
    </w:p>
    <w:p w:rsidR="00AF0D27" w:rsidRDefault="00AF0D27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F0D27" w:rsidRDefault="00AF0D27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F0D27" w:rsidRDefault="00AF0D27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F0D27" w:rsidRDefault="00AF0D27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64A41" w:rsidRPr="00264A41" w:rsidRDefault="00264A41" w:rsidP="00AF0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lastRenderedPageBreak/>
        <w:t>Симптомы и проявления</w:t>
      </w:r>
    </w:p>
    <w:p w:rsidR="00264A41" w:rsidRPr="00264A41" w:rsidRDefault="00264A41" w:rsidP="00264A41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Не у всех проявляется:</w:t>
      </w:r>
    </w:p>
    <w:p w:rsidR="00264A41" w:rsidRPr="00264A41" w:rsidRDefault="00264A41" w:rsidP="00264A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Большинство людей инфицировано ВПЧ, но симптомы проявляются не всегда, так как иммунитет может бороться с вирусом. </w:t>
      </w:r>
    </w:p>
    <w:p w:rsidR="00264A41" w:rsidRPr="00264A41" w:rsidRDefault="00AF0D27" w:rsidP="00264A41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Проявляются в виде </w:t>
      </w:r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бородавок  и</w:t>
      </w:r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кондилом</w:t>
      </w:r>
      <w:r w:rsidR="00264A41"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264A41" w:rsidRPr="00264A41" w:rsidRDefault="00264A41" w:rsidP="00264A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Наиболее частые проявления — папилломы, вульгарные (на руках и коленях), подошвенные, нитевидные (на лице, шее) и остроконечные кондиломы. </w:t>
      </w:r>
    </w:p>
    <w:p w:rsidR="00264A41" w:rsidRPr="00264A41" w:rsidRDefault="00AF0D27" w:rsidP="00264A4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Проявляются в виде заболеваний</w:t>
      </w:r>
      <w:r w:rsidR="00264A41"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слизистых:</w:t>
      </w:r>
    </w:p>
    <w:p w:rsidR="00264A41" w:rsidRPr="00264A41" w:rsidRDefault="00264A41" w:rsidP="0026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Возможно образование папиллом на слизистых оболочках полости рта, губ, в половых органах. </w:t>
      </w:r>
    </w:p>
    <w:p w:rsidR="00AF0D27" w:rsidRDefault="00AF0D27" w:rsidP="00AF0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</w:p>
    <w:p w:rsidR="00264A41" w:rsidRPr="00264A41" w:rsidRDefault="00264A41" w:rsidP="00AF0D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Риски и осложнения</w:t>
      </w:r>
    </w:p>
    <w:p w:rsidR="00264A41" w:rsidRPr="00264A41" w:rsidRDefault="00264A41" w:rsidP="00264A41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Рак:</w:t>
      </w:r>
    </w:p>
    <w:p w:rsidR="00264A41" w:rsidRPr="00264A41" w:rsidRDefault="00264A41" w:rsidP="00264A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Онкогенные типы ВПЧ могут приводить к развитию рака, включая рак шейки матки у женщин. </w:t>
      </w:r>
    </w:p>
    <w:p w:rsidR="00264A41" w:rsidRPr="00264A41" w:rsidRDefault="00264A41" w:rsidP="00264A4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Предраковые состояния:</w:t>
      </w:r>
    </w:p>
    <w:p w:rsidR="00264A41" w:rsidRPr="00264A41" w:rsidRDefault="00264A41" w:rsidP="0026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При отсутствии лечения предраковые поражения, вызванные ВПЧ, могут переродиться в рак. </w:t>
      </w:r>
    </w:p>
    <w:p w:rsidR="00264A41" w:rsidRPr="00264A41" w:rsidRDefault="00264A41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делать?</w:t>
      </w:r>
    </w:p>
    <w:p w:rsidR="00264A41" w:rsidRPr="00264A41" w:rsidRDefault="00264A41" w:rsidP="00264A41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Обратитесь к врачу:</w:t>
      </w:r>
    </w:p>
    <w:p w:rsidR="00264A41" w:rsidRPr="00264A41" w:rsidRDefault="00264A41" w:rsidP="00264A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В случае появления подозрительных образований или после незащищенного полового контакта следует обратиться к гинекологу или дерматологу для диагностики и лечения. </w:t>
      </w:r>
    </w:p>
    <w:p w:rsidR="00AF0D27" w:rsidRDefault="00AF0D27" w:rsidP="00AF0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28"/>
          <w:lang w:eastAsia="ru-RU"/>
        </w:rPr>
      </w:pPr>
    </w:p>
    <w:p w:rsidR="00264A41" w:rsidRPr="00264A41" w:rsidRDefault="00AF0D27" w:rsidP="00AF0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28"/>
          <w:lang w:eastAsia="ru-RU"/>
        </w:rPr>
        <w:t>Профилактика ВПЧ</w:t>
      </w:r>
    </w:p>
    <w:p w:rsidR="00AF0D27" w:rsidRPr="00AF0D27" w:rsidRDefault="00AF0D27" w:rsidP="00AF0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pacing w:val="2"/>
          <w:sz w:val="32"/>
          <w:szCs w:val="28"/>
          <w:lang w:eastAsia="ru-RU"/>
        </w:rPr>
      </w:pPr>
    </w:p>
    <w:p w:rsidR="00264A41" w:rsidRPr="00264A41" w:rsidRDefault="00AF0D27" w:rsidP="005D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 xml:space="preserve">   </w:t>
      </w:r>
      <w:r w:rsidR="00264A41" w:rsidRPr="00264A41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>Вакцинация</w:t>
      </w:r>
      <w:r w:rsidR="00264A41"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от ВПЧ — </w:t>
      </w:r>
      <w:r w:rsidR="005D6110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основной и </w:t>
      </w:r>
      <w:r w:rsidR="00264A41"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эффективный способ профилактики инфекции. </w:t>
      </w:r>
    </w:p>
    <w:p w:rsidR="005D6110" w:rsidRDefault="00AF0D27" w:rsidP="005D61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="00264A41"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Беларуси рекомендуется вакцинация против ВПЧ для профилактики онкологических заболеваний, вызыва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емых вирусом папилломы человека</w:t>
      </w:r>
      <w:r w:rsidR="002175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 w:rsidR="005D61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="002175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С </w:t>
      </w:r>
      <w:r w:rsidRPr="00AF0D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 года вакцинация против ВПЧ включена в Национальный календарь профилактических прививок и проводится бесплатно для девочек в возрасте 11 лет. </w:t>
      </w:r>
    </w:p>
    <w:p w:rsidR="005D6110" w:rsidRDefault="005D6110" w:rsidP="00160F66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По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вопросам  проведения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вакцинации  против ВПЧ  обращайтесь в районную поликлинику  УЗ 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Россонская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ЦРБ» ( т.5-16-96</w:t>
      </w:r>
      <w:r w:rsidR="007807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 5-19-36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.</w:t>
      </w:r>
    </w:p>
    <w:p w:rsidR="00AF0D27" w:rsidRPr="00AF0D27" w:rsidRDefault="00B73E7C" w:rsidP="005D6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lastRenderedPageBreak/>
        <w:t xml:space="preserve">   </w:t>
      </w:r>
      <w:r w:rsidR="00AF0D27" w:rsidRPr="00AF0D2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В соответствии с законодательством Республики Беларусь, пациент имеет право отказаться от профилактических прививок, оформив отказ в медицинской документации. </w:t>
      </w:r>
    </w:p>
    <w:p w:rsidR="005D6110" w:rsidRDefault="00264A41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264A41" w:rsidRPr="00264A41" w:rsidRDefault="005D6110" w:rsidP="005D61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="00264A41" w:rsidRPr="00264A41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Вакцинация </w:t>
      </w:r>
      <w:r w:rsidRPr="00AF0D27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32"/>
          <w:szCs w:val="32"/>
          <w:lang w:eastAsia="ru-RU"/>
        </w:rPr>
        <w:t>против ВПЧ</w:t>
      </w:r>
      <w:r w:rsidRPr="00AF0D27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r w:rsidR="00264A41"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проводится двумя или тремя дозами, в зави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симости от возраста</w:t>
      </w:r>
      <w:r w:rsidR="00264A41"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</w:t>
      </w:r>
      <w:r w:rsidR="00264A41"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Схемы вакцинации:</w:t>
      </w:r>
    </w:p>
    <w:p w:rsidR="00264A41" w:rsidRPr="00264A41" w:rsidRDefault="00264A41" w:rsidP="00264A41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sz w:val="28"/>
          <w:szCs w:val="28"/>
          <w:lang w:eastAsia="ru-RU"/>
        </w:rPr>
        <w:t>До 15 лет: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 2 дозы вакцины с интервалом 6-12 месяцев. </w:t>
      </w:r>
    </w:p>
    <w:p w:rsidR="00264A41" w:rsidRPr="00264A41" w:rsidRDefault="00264A41" w:rsidP="00264A41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2"/>
          <w:sz w:val="28"/>
          <w:szCs w:val="28"/>
          <w:lang w:eastAsia="ru-RU"/>
        </w:rPr>
        <w:t>15 лет и старше: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 3 дозы: первая, вторая через 2 месяца, третья через 6 месяцев. </w:t>
      </w:r>
    </w:p>
    <w:p w:rsidR="00264A41" w:rsidRPr="00264A41" w:rsidRDefault="00264A41" w:rsidP="00264A41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Ревакцинация:</w:t>
      </w:r>
    </w:p>
    <w:p w:rsidR="00264A41" w:rsidRDefault="00264A41" w:rsidP="00264A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Не требуется, прививка делается один раз в жизни. </w:t>
      </w:r>
    </w:p>
    <w:p w:rsidR="005D6110" w:rsidRPr="00264A41" w:rsidRDefault="005D6110" w:rsidP="005D61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После прививки</w:t>
      </w: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рекомендуется наблюдение врача в течение 30 минут, а вакцинируемые должны проходить стандартный скрининг на рак шейки матки. </w:t>
      </w:r>
    </w:p>
    <w:p w:rsidR="00264A41" w:rsidRPr="00264A41" w:rsidRDefault="00264A41" w:rsidP="005D61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Побочные эффекты и симптомы:</w:t>
      </w:r>
    </w:p>
    <w:p w:rsidR="00264A41" w:rsidRPr="00264A41" w:rsidRDefault="00264A41" w:rsidP="00264A41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Местные симптомы:</w:t>
      </w:r>
    </w:p>
    <w:p w:rsidR="00264A41" w:rsidRPr="00264A41" w:rsidRDefault="00264A41" w:rsidP="00264A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Покраснение, боль, припухлость в месте инъекции.</w:t>
      </w:r>
    </w:p>
    <w:p w:rsidR="00264A41" w:rsidRPr="00264A41" w:rsidRDefault="00264A41" w:rsidP="00264A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Общие симптомы (редко):</w:t>
      </w:r>
    </w:p>
    <w:p w:rsidR="00264A41" w:rsidRPr="00264A41" w:rsidRDefault="00264A41" w:rsidP="0026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Головокружение, головная боль, повышение температуры, слабость, боли в мышцах и суставах.</w:t>
      </w:r>
    </w:p>
    <w:p w:rsidR="00264A41" w:rsidRPr="00264A41" w:rsidRDefault="005D6110" w:rsidP="00264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</w:t>
      </w:r>
      <w:r w:rsidR="00264A41" w:rsidRPr="00264A41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ru-RU"/>
        </w:rPr>
        <w:t>Важно помнить:</w:t>
      </w:r>
    </w:p>
    <w:p w:rsidR="00264A41" w:rsidRPr="00264A41" w:rsidRDefault="00264A41" w:rsidP="00264A41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Вакцина не лечит уже существующее заболевание, а создает иммунитет. </w:t>
      </w:r>
    </w:p>
    <w:p w:rsidR="00264A41" w:rsidRPr="00264A41" w:rsidRDefault="00264A41" w:rsidP="00264A41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После вакцинации женщины должны проходить стандартный цервикальный скрининг (включая цитологическое исследование и ВПЧ-тест). </w:t>
      </w:r>
    </w:p>
    <w:p w:rsidR="00264A41" w:rsidRDefault="00264A41" w:rsidP="00264A4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64A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Вакцинация проводится в центрах иммунопрофилактики и прививочных кабинетах поликлиник. </w:t>
      </w:r>
    </w:p>
    <w:p w:rsidR="00217567" w:rsidRDefault="00217567" w:rsidP="00217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17567" w:rsidRDefault="00217567" w:rsidP="00217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1756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Берегите себя и своих близких!</w:t>
      </w:r>
    </w:p>
    <w:p w:rsidR="00217567" w:rsidRPr="00217567" w:rsidRDefault="00217567" w:rsidP="00217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21756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ГУ «Россонский РЦГЭ», сентябрь 2025г.</w:t>
      </w:r>
    </w:p>
    <w:sectPr w:rsidR="00217567" w:rsidRPr="0021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662"/>
    <w:multiLevelType w:val="multilevel"/>
    <w:tmpl w:val="2DC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7D30"/>
    <w:multiLevelType w:val="multilevel"/>
    <w:tmpl w:val="D0B6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041B8"/>
    <w:multiLevelType w:val="multilevel"/>
    <w:tmpl w:val="DAE0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2506D"/>
    <w:multiLevelType w:val="multilevel"/>
    <w:tmpl w:val="37B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C30B0"/>
    <w:multiLevelType w:val="multilevel"/>
    <w:tmpl w:val="FEF8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75FEF"/>
    <w:multiLevelType w:val="multilevel"/>
    <w:tmpl w:val="2F3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749CC"/>
    <w:multiLevelType w:val="multilevel"/>
    <w:tmpl w:val="9162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37038"/>
    <w:multiLevelType w:val="multilevel"/>
    <w:tmpl w:val="CCAC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57F56"/>
    <w:multiLevelType w:val="multilevel"/>
    <w:tmpl w:val="B89C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41"/>
    <w:rsid w:val="000B76EE"/>
    <w:rsid w:val="00160F66"/>
    <w:rsid w:val="00217567"/>
    <w:rsid w:val="00264A41"/>
    <w:rsid w:val="005D6110"/>
    <w:rsid w:val="0078074D"/>
    <w:rsid w:val="00AF0D27"/>
    <w:rsid w:val="00B73E7C"/>
    <w:rsid w:val="00C95D91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AF55"/>
  <w15:chartTrackingRefBased/>
  <w15:docId w15:val="{25A0EBA6-3EEC-4F76-8345-7212C3BD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5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4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3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15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77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46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04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4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0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1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8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7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2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6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5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59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0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9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4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46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409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8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6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1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5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83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1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5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2025-09-15T12:26:00Z</cp:lastPrinted>
  <dcterms:created xsi:type="dcterms:W3CDTF">2025-09-15T11:41:00Z</dcterms:created>
  <dcterms:modified xsi:type="dcterms:W3CDTF">2025-09-15T13:35:00Z</dcterms:modified>
</cp:coreProperties>
</file>