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FBB" w:rsidRDefault="00E12437">
      <w:pPr>
        <w:pStyle w:val="Heading10"/>
        <w:keepNext/>
        <w:keepLines/>
        <w:shd w:val="clear" w:color="auto" w:fill="auto"/>
        <w:spacing w:after="484" w:line="360" w:lineRule="exact"/>
        <w:ind w:left="460"/>
      </w:pPr>
      <w:bookmarkStart w:id="0" w:name="bookmark0"/>
      <w:bookmarkStart w:id="1" w:name="_GoBack"/>
      <w:r>
        <w:t>О правилах охраны магистральных трубопроводов.</w:t>
      </w:r>
      <w:bookmarkEnd w:id="0"/>
    </w:p>
    <w:bookmarkEnd w:id="1"/>
    <w:p w:rsidR="006C4FBB" w:rsidRDefault="00E12437">
      <w:pPr>
        <w:pStyle w:val="Bodytext20"/>
        <w:shd w:val="clear" w:color="auto" w:fill="auto"/>
        <w:spacing w:before="0" w:after="102"/>
        <w:ind w:firstLine="880"/>
      </w:pPr>
      <w:r>
        <w:t>В настоящее время сложно представить себе жизнь больших и малых городов, а также промышленных предприятий без налаженной системы трубопроводов. Они подают жидкости и газы, позволяют людям отапливать жилища, а предприятиям - успешно работать.</w:t>
      </w:r>
    </w:p>
    <w:p w:rsidR="006C4FBB" w:rsidRDefault="00E12437">
      <w:pPr>
        <w:pStyle w:val="Bodytext20"/>
        <w:shd w:val="clear" w:color="auto" w:fill="auto"/>
        <w:spacing w:before="0" w:after="0" w:line="341" w:lineRule="exact"/>
        <w:ind w:firstLine="740"/>
      </w:pPr>
      <w:r>
        <w:t xml:space="preserve">На территории </w:t>
      </w:r>
      <w:r w:rsidR="001B08DE">
        <w:t>Витебской</w:t>
      </w:r>
      <w:r>
        <w:t xml:space="preserve"> области</w:t>
      </w:r>
      <w:r w:rsidR="001B08DE">
        <w:t xml:space="preserve"> </w:t>
      </w:r>
      <w:r>
        <w:t>ОАО «</w:t>
      </w:r>
      <w:r w:rsidR="001B08DE">
        <w:t>Витебскоблгаз</w:t>
      </w:r>
      <w:r>
        <w:t>» производ</w:t>
      </w:r>
      <w:r w:rsidR="001B08DE">
        <w:t>и</w:t>
      </w:r>
      <w:r>
        <w:t xml:space="preserve">т транспортировку углеводородов по трубам, диаметр которых достигает </w:t>
      </w:r>
      <w:r w:rsidR="001B08DE">
        <w:t>530</w:t>
      </w:r>
      <w:r>
        <w:t xml:space="preserve"> мм с избыточным давлением до </w:t>
      </w:r>
      <w:r w:rsidR="001B08DE">
        <w:t>5,4 МПа</w:t>
      </w:r>
      <w:r>
        <w:t>, и с учётом данных характеристик важным фактором является состояние охранных зон магистральных трубопроводов.</w:t>
      </w:r>
    </w:p>
    <w:p w:rsidR="006C4FBB" w:rsidRDefault="00E12437">
      <w:pPr>
        <w:pStyle w:val="Bodytext20"/>
        <w:shd w:val="clear" w:color="auto" w:fill="auto"/>
        <w:spacing w:before="0" w:after="0" w:line="341" w:lineRule="exact"/>
        <w:ind w:firstLine="740"/>
      </w:pPr>
      <w:r>
        <w:t>Справочно:</w:t>
      </w:r>
    </w:p>
    <w:p w:rsidR="006C4FBB" w:rsidRDefault="00E12437">
      <w:pPr>
        <w:pStyle w:val="Bodytext20"/>
        <w:shd w:val="clear" w:color="auto" w:fill="auto"/>
        <w:spacing w:before="0" w:after="0" w:line="341" w:lineRule="exact"/>
      </w:pPr>
      <w:r>
        <w:rPr>
          <w:rStyle w:val="Bodytext2BoldItalic"/>
        </w:rPr>
        <w:t>Охранная зона -</w:t>
      </w:r>
      <w:r>
        <w:t xml:space="preserve"> территория или акватория с особыми условиями использования, прилегающие к объектам магистрального трубопровода, предназначенные для обеспечения безопасности объектов магистрального трубопровода и создания необходимых условий их эксплуатации, в пределах которых ограничиваются или запрещаются виды деятельности, не совместимые с целями установления охранной зоны</w:t>
      </w:r>
    </w:p>
    <w:p w:rsidR="006C4FBB" w:rsidRDefault="00E12437">
      <w:pPr>
        <w:pStyle w:val="Bodytext20"/>
        <w:shd w:val="clear" w:color="auto" w:fill="auto"/>
        <w:spacing w:before="0" w:after="0" w:line="346" w:lineRule="exact"/>
      </w:pPr>
      <w:r>
        <w:rPr>
          <w:rStyle w:val="Bodytext2BoldItalic"/>
        </w:rPr>
        <w:t>Охранная зона магистрального трубопровода -</w:t>
      </w:r>
      <w:r>
        <w:t xml:space="preserve"> участок земли, ограниченный условными линиями, проходящими в пределах от 50 до 100 метров от оси трубопровода с каждой стороны.</w:t>
      </w:r>
    </w:p>
    <w:p w:rsidR="006C4FBB" w:rsidRDefault="00E12437">
      <w:pPr>
        <w:pStyle w:val="Bodytext20"/>
        <w:shd w:val="clear" w:color="auto" w:fill="auto"/>
        <w:spacing w:before="0" w:after="0" w:line="341" w:lineRule="exact"/>
        <w:ind w:firstLine="880"/>
      </w:pPr>
      <w:r>
        <w:t>Земельные участки, входящие в охранные зоны магистральных трубопроводов, не изымаются у землевладельцев и землепользователей и используются ими для проведения сельскохозяйственных и иных работ с обязательным соблюдением требований Правил охраны магистральных трубопроводов.</w:t>
      </w:r>
    </w:p>
    <w:p w:rsidR="006C4FBB" w:rsidRDefault="00E12437">
      <w:pPr>
        <w:pStyle w:val="Bodytext20"/>
        <w:shd w:val="clear" w:color="auto" w:fill="auto"/>
        <w:spacing w:before="0" w:after="0" w:line="346" w:lineRule="exact"/>
        <w:ind w:firstLine="880"/>
      </w:pPr>
      <w:r>
        <w:t>Магистральные трубопроводы проходят вне территорий населенных пунктов - через поля, леса, водные преграды и обозначаются на местности опознавательными столбиками высотой 1,5-2 м от поверхности земли с информационно-предупредительной табличкой.</w:t>
      </w:r>
    </w:p>
    <w:p w:rsidR="006C4FBB" w:rsidRDefault="00E12437">
      <w:pPr>
        <w:pStyle w:val="Bodytext20"/>
        <w:shd w:val="clear" w:color="auto" w:fill="auto"/>
        <w:spacing w:before="0" w:after="0" w:line="341" w:lineRule="exact"/>
      </w:pPr>
      <w:r>
        <w:rPr>
          <w:rStyle w:val="Bodytext2BoldItalic"/>
        </w:rPr>
        <w:t>Охранная зона газопровода -</w:t>
      </w:r>
      <w:r>
        <w:t xml:space="preserve"> это территория с особыми условиями использования, устанавливаемая вдоль трасс газопроводов и вокруг других объектов газораспределительной системы в целях обеспечения нормальных условий её эксплуатации и исключения возможности её повреждения. Поскольку газопровод относится к источнику повышенной опасности, то по территории, где он проходит, устанавливают охранную зону.</w:t>
      </w:r>
    </w:p>
    <w:p w:rsidR="006C4FBB" w:rsidRDefault="00E12437">
      <w:pPr>
        <w:pStyle w:val="Bodytext30"/>
        <w:shd w:val="clear" w:color="auto" w:fill="auto"/>
      </w:pPr>
      <w:r>
        <w:t xml:space="preserve">Охранные зоны объектов газораспределительной системы </w:t>
      </w:r>
      <w:r>
        <w:rPr>
          <w:rStyle w:val="Bodytext3NotBold"/>
          <w:i/>
          <w:iCs/>
        </w:rPr>
        <w:t>-</w:t>
      </w:r>
    </w:p>
    <w:p w:rsidR="006C4FBB" w:rsidRDefault="00E12437">
      <w:pPr>
        <w:pStyle w:val="Bodytext20"/>
        <w:shd w:val="clear" w:color="auto" w:fill="auto"/>
        <w:spacing w:before="0" w:after="277" w:line="346" w:lineRule="exact"/>
      </w:pPr>
      <w:r>
        <w:t xml:space="preserve">территории с особыми условиями землепользования, которые прилегают </w:t>
      </w:r>
      <w:r>
        <w:lastRenderedPageBreak/>
        <w:t>к газопроводам и другим объектам газораспределительной системы и необходимы для обеспечения их безопасной эксплуатации.</w:t>
      </w:r>
    </w:p>
    <w:p w:rsidR="006C4FBB" w:rsidRDefault="00E12437">
      <w:pPr>
        <w:pStyle w:val="Bodytext40"/>
        <w:shd w:val="clear" w:color="auto" w:fill="auto"/>
        <w:spacing w:before="0" w:after="0" w:line="300" w:lineRule="exact"/>
      </w:pPr>
      <w:r>
        <w:rPr>
          <w:rStyle w:val="Bodytext41"/>
          <w:i/>
          <w:iCs/>
        </w:rPr>
        <w:t>Разъяснение:</w:t>
      </w:r>
    </w:p>
    <w:p w:rsidR="006C4FBB" w:rsidRDefault="00E12437">
      <w:pPr>
        <w:pStyle w:val="Bodytext40"/>
        <w:shd w:val="clear" w:color="auto" w:fill="auto"/>
        <w:spacing w:before="0" w:after="113" w:line="300" w:lineRule="exact"/>
      </w:pPr>
      <w:r>
        <w:t>А, что же такое охранная зона газопровода?</w:t>
      </w:r>
    </w:p>
    <w:p w:rsidR="006C4FBB" w:rsidRDefault="00E12437">
      <w:pPr>
        <w:pStyle w:val="Bodytext40"/>
        <w:shd w:val="clear" w:color="auto" w:fill="auto"/>
        <w:spacing w:before="0" w:after="0" w:line="341" w:lineRule="exact"/>
      </w:pPr>
      <w:r>
        <w:t>Если газопровод проходит под землёй, его охранной зоной является участок земли, находящийся между двумя параллельными линиями, проходящими по обе стороны от оси газопровода (параллельно). По своей величине этот участок земли - охранная зона - для каждой категории газопроводов различается и составляет: 2,0 м - от газопроводов низкого давления; 4,0 м - от газопроводов среднего давления; 7,0 м - от газопроводов высокого давления 2-й категории; 10,0 м - от газопроводов высокого давления 1-й категории В границах охранных зон без письменного разрешения газоснабжающей организации запрещается: - производить мелиоративные работы, прокладывать оросительные и осушительные каналы и возводить сооружения мелиоративных систем; - устраивать стоянки и остановки транспортных средств, тракторов и других самоходных машин; - производить строительные и монтажные работы, планировку грунта; - производить геолого-съёмочные, поисковые, геодезические и другие изыскательные работы, связанные с устройством скважин, шурфов и взятием проб грунта (кроме почвенных образцов); - возводить малые архитектурные формы; - производить дноочистительные и землечерпальные работы. В границах охранных зон запрещается: - перемещать, демонтировать, засыпать, повреждать указатели трасс подземных газопроводов и мест расположения сетевых сооружений на них, контрольно</w:t>
      </w:r>
      <w:r>
        <w:softHyphen/>
        <w:t xml:space="preserve">измерительные пункты; - открывать самовольно люки газовых колодцев и коверов, двери ГРП, станций защиты газопроводов от коррозии, открывать и закрывать краны и задвижки, отключать и включать средства энергоснабжения и телемеханики газопроводов; - устраивать свалки, выливать агрессивные жидкости, в том числе растворы кислот, солей и щелочей; - складировать материалы и оборудование (в том числе для временного хранения) вдоль трассы подземного газопровода в пределах 2 метров по обе стороны от оси, а также производить посадку деревьев и кустарников всех видов в пределах 1,5 метра по обе стороны от оси газопровода; - разрушать сооружения и устройства, предохраняющие газопроводы и сооружения на них от повреждений; - бросать якоря, проходить с отданными якорями, цепями, лотами, волокушами, проводить траление жёсткими и полужёсткими тралами; - разводить огонь и размещать какие-либо открытые или закрытые источники огня; - проводить любые мероприятия, связанные с большим скоплением людей, не занятых выполнением разрешённых в установленном порядке </w:t>
      </w:r>
      <w:r>
        <w:lastRenderedPageBreak/>
        <w:t>работ; - осуществлять строительство зданий, строений и сооружений. Физические и юридические лица, ведущие раскопки на глубине более 0,3 м, должны получить письменное разрешение или согласование с газоснабжающей организацией, в которых указываются требования и условия, обязательные для исполнителей. К разрешению прилагается схема газопровода и сооружений с привязками. Работы в охранной зоне газопроводов выполняются в присутствии их руководителя и представителя газоснабжающей организации.</w:t>
      </w:r>
    </w:p>
    <w:p w:rsidR="006C4FBB" w:rsidRDefault="00E12437">
      <w:pPr>
        <w:pStyle w:val="Bodytext50"/>
        <w:shd w:val="clear" w:color="auto" w:fill="auto"/>
        <w:tabs>
          <w:tab w:val="left" w:pos="4050"/>
          <w:tab w:val="left" w:pos="7371"/>
        </w:tabs>
        <w:ind w:firstLine="920"/>
      </w:pPr>
      <w:r>
        <w:t>Эксплуатация</w:t>
      </w:r>
      <w:r>
        <w:tab/>
        <w:t>магистральных</w:t>
      </w:r>
      <w:r>
        <w:tab/>
        <w:t>трубопроводов</w:t>
      </w:r>
    </w:p>
    <w:p w:rsidR="006C4FBB" w:rsidRDefault="00E12437">
      <w:pPr>
        <w:pStyle w:val="Bodytext50"/>
        <w:shd w:val="clear" w:color="auto" w:fill="auto"/>
        <w:spacing w:after="116"/>
      </w:pPr>
      <w:r>
        <w:t>контролируется как эксплуатирующими организациями, так и государственными надзорными органами.</w:t>
      </w:r>
    </w:p>
    <w:p w:rsidR="006C4FBB" w:rsidRDefault="00E12437">
      <w:pPr>
        <w:pStyle w:val="Bodytext20"/>
        <w:shd w:val="clear" w:color="auto" w:fill="auto"/>
        <w:spacing w:before="0" w:after="124" w:line="346" w:lineRule="exact"/>
        <w:ind w:firstLine="920"/>
      </w:pPr>
      <w:r>
        <w:t xml:space="preserve">Проведенный анализ выявленных нарушений требований «Положения о порядке установления охранных зон магистральных трубопроводов, размерах и режиме их использования», утвержденного постановлением Совета Министров Республики Беларусь от 21 ноября 2022г. №800 показал, что на территории </w:t>
      </w:r>
      <w:r w:rsidR="001B08DE">
        <w:t>Витебской</w:t>
      </w:r>
      <w:r>
        <w:t xml:space="preserve"> области ежегодно выявляются нарушения законодательства, регламентирующие вопросы безопасной эксплуатации магистральных трубопроводов.</w:t>
      </w:r>
    </w:p>
    <w:p w:rsidR="006C4FBB" w:rsidRDefault="00E12437">
      <w:pPr>
        <w:pStyle w:val="Bodytext20"/>
        <w:shd w:val="clear" w:color="auto" w:fill="auto"/>
        <w:spacing w:before="0" w:after="116" w:line="341" w:lineRule="exact"/>
        <w:ind w:firstLine="920"/>
      </w:pPr>
      <w:r>
        <w:t>Несоблюдение правил может привести к повреждению магистральных трубопроводов, находящихся под высоким давлением, с возникновением чрезвычайных ситуаций (гибель людей, гибель скота, разрушение близлежащих зданий и сооружений, возникновение пожаров с большой площадью и т.п.), временным прекращением подачи транспортируемых углеводородов потребителям и, как правило, с причинением крупного материального и экологического ущерба.</w:t>
      </w:r>
    </w:p>
    <w:p w:rsidR="006C4FBB" w:rsidRDefault="00E12437">
      <w:pPr>
        <w:pStyle w:val="Bodytext20"/>
        <w:shd w:val="clear" w:color="auto" w:fill="auto"/>
        <w:spacing w:before="0" w:after="124" w:line="346" w:lineRule="exact"/>
        <w:ind w:firstLine="920"/>
      </w:pPr>
      <w:r>
        <w:t>Анализ проведенных контрольных (надзорных) мероприятий свидетельствует о том, что основные нарушения Правил охраны магистральных трубопроводов на сегодняшнее время происходят при выполнении следующих работ:</w:t>
      </w:r>
    </w:p>
    <w:p w:rsidR="006C4FBB" w:rsidRDefault="00E12437">
      <w:pPr>
        <w:pStyle w:val="Bodytext20"/>
        <w:shd w:val="clear" w:color="auto" w:fill="auto"/>
        <w:spacing w:before="0" w:after="0" w:line="341" w:lineRule="exact"/>
        <w:ind w:firstLine="920"/>
      </w:pPr>
      <w:r>
        <w:t>валка леса - складирование пиленого леса и (или) порубочных остатков в охранной зоне, совершение проездов и переездов через трассы трубопроводов, работа в охранной зоне трубопровода без письменного разрешения предприятия трубопроводного транспорта;</w:t>
      </w:r>
      <w:r>
        <w:br w:type="page"/>
      </w:r>
    </w:p>
    <w:p w:rsidR="006C4FBB" w:rsidRDefault="00E12437">
      <w:pPr>
        <w:pStyle w:val="Bodytext20"/>
        <w:shd w:val="clear" w:color="auto" w:fill="auto"/>
        <w:spacing w:before="0" w:after="116" w:line="341" w:lineRule="exact"/>
        <w:ind w:firstLine="880"/>
      </w:pPr>
      <w:r>
        <w:lastRenderedPageBreak/>
        <w:t>полевые сельскохозяйственные работы - высадка плодовых деревьев в охранной зоне без письменного разрешения оператора магистрального нефтепровода, повреждение вытяжной свечи магистрального газопровода-отвода при пахотных работах; устройство свалки в охранной зоне магистрального газопровода; складирование соломы в охранной зоне магистрального нефтепровода.</w:t>
      </w:r>
    </w:p>
    <w:p w:rsidR="006C4FBB" w:rsidRDefault="00E12437">
      <w:pPr>
        <w:pStyle w:val="Bodytext20"/>
        <w:shd w:val="clear" w:color="auto" w:fill="auto"/>
        <w:spacing w:before="0" w:after="124" w:line="346" w:lineRule="exact"/>
        <w:ind w:firstLine="880"/>
      </w:pPr>
      <w:r>
        <w:t>Юридические и физические лица, виновные в повреждении трубопроводов и оборудования при производстве работ, а также допустившие нарушения нормальной работы систем газо(нефте)снабжения, привлекаются к ответственности в порядке, установленном действующим законодательством Республики Беларусь.</w:t>
      </w:r>
    </w:p>
    <w:p w:rsidR="006C4FBB" w:rsidRDefault="00E12437">
      <w:pPr>
        <w:pStyle w:val="Bodytext40"/>
        <w:shd w:val="clear" w:color="auto" w:fill="auto"/>
        <w:spacing w:before="0" w:after="633" w:line="341" w:lineRule="exact"/>
        <w:ind w:firstLine="880"/>
      </w:pPr>
      <w:r>
        <w:rPr>
          <w:rStyle w:val="Bodytext4Bold"/>
          <w:i/>
          <w:iCs/>
        </w:rPr>
        <w:t xml:space="preserve">Для сведения: </w:t>
      </w:r>
      <w:r>
        <w:t>За нарушение правил охраны магистральных трубопроводов предусмотрено наложение штрафа на физическое лицо в размере от 10 до 40 базовых величин, на индивидуального предпринимателя - до 50 базовых величин, а на юридическое лицо - до 200 базовых величин (часть 1 ст. 18.34 «Кодекс Республики Беларусь об административных правонарушениях»), а нарушение правил охраны магистральных трубопроводов, вызвавшее повреждение магистрального трубопровода или перерыв в обеспечении потребителей газом- влечет наложение штрафа в размере от 20 до 50 базовых величин, на индивидуального предпринимателя - от 50 до 100 базовых величин, а на юридическое лицо - от 200 до 500 базовых величин (часть 2 ст. 18.34 «Кодекс Республики Беларусь об административных правонарушениях»).</w:t>
      </w:r>
    </w:p>
    <w:p w:rsidR="006C4FBB" w:rsidRDefault="00E12437">
      <w:pPr>
        <w:pStyle w:val="Bodytext30"/>
        <w:shd w:val="clear" w:color="auto" w:fill="auto"/>
        <w:spacing w:after="118" w:line="300" w:lineRule="exact"/>
        <w:jc w:val="center"/>
      </w:pPr>
      <w:r>
        <w:t>Уважаемые граждане!</w:t>
      </w:r>
    </w:p>
    <w:p w:rsidR="006C4FBB" w:rsidRDefault="00E12437">
      <w:pPr>
        <w:pStyle w:val="Bodytext20"/>
        <w:shd w:val="clear" w:color="auto" w:fill="auto"/>
        <w:spacing w:before="0" w:after="950" w:line="341" w:lineRule="exact"/>
        <w:ind w:firstLine="660"/>
      </w:pPr>
      <w:r>
        <w:t>Соблюдение требований законодательства Республики Беларусь в области магистрального трубопроводного транспорта, в целях недопущения нарушений в охранных зонах, способствует защите общественных и государственных интересов и безопасной эксплуатации магистральных трубопроводов.</w:t>
      </w:r>
    </w:p>
    <w:sectPr w:rsidR="006C4FBB">
      <w:pgSz w:w="11900" w:h="16840"/>
      <w:pgMar w:top="1170" w:right="807" w:bottom="1316" w:left="16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2F9" w:rsidRDefault="009B52F9">
      <w:r>
        <w:separator/>
      </w:r>
    </w:p>
  </w:endnote>
  <w:endnote w:type="continuationSeparator" w:id="0">
    <w:p w:rsidR="009B52F9" w:rsidRDefault="009B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2F9" w:rsidRDefault="009B52F9"/>
  </w:footnote>
  <w:footnote w:type="continuationSeparator" w:id="0">
    <w:p w:rsidR="009B52F9" w:rsidRDefault="009B52F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BB"/>
    <w:rsid w:val="001B08DE"/>
    <w:rsid w:val="001C44F8"/>
    <w:rsid w:val="006C4FBB"/>
    <w:rsid w:val="009B52F9"/>
    <w:rsid w:val="00E1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65BA2-7A33-4B2F-A81F-9844EDC0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Italic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Bold">
    <w:name w:val="Body text (4) + Bold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660" w:after="60" w:line="394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660"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346" w:lineRule="exact"/>
      <w:jc w:val="both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2025-06-19T14:02:00Z</dcterms:created>
  <dcterms:modified xsi:type="dcterms:W3CDTF">2025-06-19T14:02:00Z</dcterms:modified>
</cp:coreProperties>
</file>