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B5A3" w14:textId="77777777" w:rsidR="005E113C" w:rsidRDefault="00EF2610" w:rsidP="00EF2610">
      <w:r>
        <w:tab/>
        <w:t>ЗАЯВКА НА ФИНАНСИРОВАНИЕ ГУМАНИТАРНОГО ПРОЕКТА</w:t>
      </w:r>
      <w:r w:rsidR="005E113C">
        <w:tab/>
      </w:r>
      <w:r w:rsidR="005E113C">
        <w:tab/>
      </w:r>
      <w:r w:rsidR="005E113C">
        <w:tab/>
        <w:t xml:space="preserve">       </w:t>
      </w:r>
    </w:p>
    <w:p w14:paraId="34E2DE8B" w14:textId="77777777" w:rsidR="005E113C" w:rsidRDefault="005E113C"/>
    <w:tbl>
      <w:tblPr>
        <w:tblW w:w="9464" w:type="dxa"/>
        <w:tblLayout w:type="fixed"/>
        <w:tblLook w:val="01E0" w:firstRow="1" w:lastRow="1" w:firstColumn="1" w:lastColumn="1" w:noHBand="0" w:noVBand="0"/>
      </w:tblPr>
      <w:tblGrid>
        <w:gridCol w:w="5550"/>
        <w:gridCol w:w="3914"/>
      </w:tblGrid>
      <w:tr w:rsidR="002D2676" w:rsidRPr="00DE59F2" w14:paraId="1D190E71" w14:textId="77777777" w:rsidTr="00B5644E">
        <w:tc>
          <w:tcPr>
            <w:tcW w:w="9464" w:type="dxa"/>
            <w:gridSpan w:val="2"/>
          </w:tcPr>
          <w:p w14:paraId="7E805A67" w14:textId="77777777" w:rsidR="005E113C" w:rsidRPr="00DE59F2" w:rsidRDefault="005E113C" w:rsidP="00AF13E5">
            <w:pPr>
              <w:ind w:right="-58"/>
            </w:pPr>
          </w:p>
        </w:tc>
      </w:tr>
      <w:tr w:rsidR="002D2676" w:rsidRPr="00DA1D6E" w14:paraId="55F251B0" w14:textId="77777777"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654BC39D" w14:textId="77777777" w:rsidR="00F10CDC" w:rsidRPr="00F10CDC" w:rsidRDefault="002D2676" w:rsidP="00CB6DE3">
            <w:pPr>
              <w:numPr>
                <w:ilvl w:val="0"/>
                <w:numId w:val="1"/>
              </w:numPr>
              <w:autoSpaceDE w:val="0"/>
              <w:autoSpaceDN w:val="0"/>
              <w:adjustRightInd w:val="0"/>
              <w:ind w:left="284" w:hanging="284"/>
              <w:jc w:val="both"/>
            </w:pPr>
            <w:r w:rsidRPr="00F10CDC">
              <w:rPr>
                <w:spacing w:val="-2"/>
              </w:rPr>
              <w:t>Наименование</w:t>
            </w:r>
            <w:r w:rsidR="005E113C" w:rsidRPr="00F10CDC">
              <w:rPr>
                <w:spacing w:val="-2"/>
              </w:rPr>
              <w:t xml:space="preserve"> проекта</w:t>
            </w:r>
            <w:r w:rsidR="00521B5E" w:rsidRPr="00F10CDC">
              <w:rPr>
                <w:spacing w:val="-2"/>
              </w:rPr>
              <w:t>:</w:t>
            </w:r>
            <w:r w:rsidR="00C0040E" w:rsidRPr="00F10CDC">
              <w:rPr>
                <w:spacing w:val="-2"/>
              </w:rPr>
              <w:t xml:space="preserve"> </w:t>
            </w:r>
          </w:p>
          <w:p w14:paraId="269C5194" w14:textId="77777777" w:rsidR="002D2676" w:rsidRPr="00F10CDC" w:rsidRDefault="00F10CDC" w:rsidP="00F10CDC">
            <w:pPr>
              <w:pStyle w:val="a6"/>
              <w:jc w:val="both"/>
              <w:rPr>
                <w:rFonts w:eastAsia="Arial Unicode MS"/>
                <w:bCs/>
                <w:color w:val="000000"/>
              </w:rPr>
            </w:pPr>
            <w:r w:rsidRPr="00F10CDC">
              <w:rPr>
                <w:rFonts w:eastAsia="Arial Unicode MS"/>
                <w:bCs/>
                <w:color w:val="000000"/>
              </w:rPr>
              <w:t>«Надёжный тыл – наш соцработник»</w:t>
            </w:r>
          </w:p>
        </w:tc>
      </w:tr>
      <w:tr w:rsidR="002D2676" w:rsidRPr="00DA1D6E" w14:paraId="1BC0C887" w14:textId="77777777"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4C34AC3F" w14:textId="77777777" w:rsidR="002D2676" w:rsidRPr="00CB6DE3" w:rsidRDefault="002D2676" w:rsidP="009B0170">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pPr>
            <w:r w:rsidRPr="00CB6DE3">
              <w:rPr>
                <w:spacing w:val="-2"/>
              </w:rPr>
              <w:t xml:space="preserve">2. </w:t>
            </w:r>
            <w:r w:rsidR="009B0170" w:rsidRPr="00CB6DE3">
              <w:rPr>
                <w:spacing w:val="-2"/>
              </w:rPr>
              <w:t>Срок реализации</w:t>
            </w:r>
            <w:r w:rsidR="00CE6EC3">
              <w:rPr>
                <w:spacing w:val="-2"/>
              </w:rPr>
              <w:t xml:space="preserve"> проекта</w:t>
            </w:r>
            <w:r w:rsidRPr="00CB6DE3">
              <w:rPr>
                <w:spacing w:val="-2"/>
              </w:rPr>
              <w:t>:</w:t>
            </w:r>
            <w:r w:rsidRPr="00CB6DE3">
              <w:t xml:space="preserve"> </w:t>
            </w:r>
            <w:r w:rsidR="002E0A77">
              <w:t>1</w:t>
            </w:r>
            <w:r w:rsidR="00F10CDC">
              <w:t xml:space="preserve"> год</w:t>
            </w:r>
          </w:p>
        </w:tc>
      </w:tr>
      <w:tr w:rsidR="002D2676" w:rsidRPr="00DA1D6E" w14:paraId="4EA7F219" w14:textId="77777777"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4DD99C23" w14:textId="77777777" w:rsidR="008C3B25" w:rsidRDefault="00CE6EC3" w:rsidP="00B5644E">
            <w:pPr>
              <w:rPr>
                <w:rFonts w:eastAsia="Arial Unicode MS"/>
                <w:color w:val="000000"/>
              </w:rPr>
            </w:pPr>
            <w:r>
              <w:rPr>
                <w:spacing w:val="-2"/>
              </w:rPr>
              <w:t>3. Организация</w:t>
            </w:r>
            <w:r w:rsidR="005E113C">
              <w:rPr>
                <w:spacing w:val="-2"/>
              </w:rPr>
              <w:t xml:space="preserve"> –</w:t>
            </w:r>
            <w:r w:rsidR="00F10CDC">
              <w:rPr>
                <w:spacing w:val="-2"/>
              </w:rPr>
              <w:t xml:space="preserve"> </w:t>
            </w:r>
            <w:r>
              <w:rPr>
                <w:spacing w:val="-2"/>
              </w:rPr>
              <w:t>заявитель, предлагающая</w:t>
            </w:r>
            <w:r w:rsidR="005E113C">
              <w:rPr>
                <w:spacing w:val="-2"/>
              </w:rPr>
              <w:t xml:space="preserve"> проект</w:t>
            </w:r>
            <w:r w:rsidR="002D2676" w:rsidRPr="00CB6DE3">
              <w:rPr>
                <w:spacing w:val="-2"/>
              </w:rPr>
              <w:t>:</w:t>
            </w:r>
            <w:r w:rsidR="00F10CDC" w:rsidRPr="00304A3E">
              <w:rPr>
                <w:rFonts w:eastAsia="Arial Unicode MS"/>
                <w:color w:val="000000"/>
              </w:rPr>
              <w:t xml:space="preserve"> </w:t>
            </w:r>
          </w:p>
          <w:p w14:paraId="3047D44A" w14:textId="77777777" w:rsidR="002D2676" w:rsidRPr="00CB6DE3" w:rsidRDefault="00F10CDC" w:rsidP="00B5644E">
            <w:r w:rsidRPr="00304A3E">
              <w:rPr>
                <w:rFonts w:eastAsia="Arial Unicode MS"/>
                <w:color w:val="000000"/>
              </w:rPr>
              <w:t xml:space="preserve">Государственное учреждение «Территориальный центр социального обслуживания населения </w:t>
            </w:r>
            <w:r>
              <w:rPr>
                <w:rFonts w:eastAsia="Arial Unicode MS"/>
                <w:color w:val="000000"/>
              </w:rPr>
              <w:t>Россонского района»</w:t>
            </w:r>
          </w:p>
        </w:tc>
      </w:tr>
      <w:tr w:rsidR="002D2676" w:rsidRPr="00DA1D6E" w14:paraId="03B1941F" w14:textId="77777777"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1BFF9368" w14:textId="77777777" w:rsidR="00350B67" w:rsidRDefault="005E113C" w:rsidP="003511F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eastAsia="Arial Unicode MS"/>
                <w:b/>
                <w:bCs/>
              </w:rPr>
            </w:pPr>
            <w:r>
              <w:rPr>
                <w:spacing w:val="-2"/>
              </w:rPr>
              <w:t xml:space="preserve">4. </w:t>
            </w:r>
            <w:r w:rsidR="003511F5" w:rsidRPr="00CB6DE3">
              <w:rPr>
                <w:spacing w:val="-2"/>
              </w:rPr>
              <w:t>Цели</w:t>
            </w:r>
            <w:r w:rsidR="003511F5">
              <w:rPr>
                <w:spacing w:val="-2"/>
              </w:rPr>
              <w:t xml:space="preserve"> проекта</w:t>
            </w:r>
            <w:r w:rsidR="003511F5" w:rsidRPr="00CB6DE3">
              <w:rPr>
                <w:spacing w:val="-2"/>
              </w:rPr>
              <w:t>:</w:t>
            </w:r>
            <w:r w:rsidR="00F10CDC" w:rsidRPr="00FF3B17">
              <w:rPr>
                <w:rFonts w:eastAsia="Arial Unicode MS"/>
                <w:b/>
                <w:bCs/>
              </w:rPr>
              <w:t xml:space="preserve"> </w:t>
            </w:r>
          </w:p>
          <w:p w14:paraId="36C6CCF5" w14:textId="77777777" w:rsidR="003511F5" w:rsidRPr="00CB6DE3" w:rsidRDefault="00F10CDC" w:rsidP="00940F0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pPr>
            <w:r w:rsidRPr="00F10CDC">
              <w:rPr>
                <w:rFonts w:eastAsia="Arial Unicode MS"/>
                <w:bCs/>
              </w:rPr>
              <w:t xml:space="preserve">Повышение </w:t>
            </w:r>
            <w:r w:rsidR="00940F0D">
              <w:rPr>
                <w:rFonts w:eastAsia="Arial Unicode MS"/>
                <w:bCs/>
              </w:rPr>
              <w:t>уровня</w:t>
            </w:r>
            <w:r w:rsidRPr="00F10CDC">
              <w:rPr>
                <w:rFonts w:eastAsia="Arial Unicode MS"/>
                <w:bCs/>
              </w:rPr>
              <w:t xml:space="preserve"> жизни граждан пожилого возраста и людей с инвалидностью, проживающих на территории района, а также своевременности, доступности и качества оказания социальных услуг, данной категории граждан. Увеличение возможности предоставления социальных услуг на дому в отдаленных населенных пунктах.</w:t>
            </w:r>
          </w:p>
        </w:tc>
      </w:tr>
      <w:tr w:rsidR="002D2676" w:rsidRPr="00DA1D6E" w14:paraId="04A18A27" w14:textId="77777777"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4E8C16D1" w14:textId="77777777" w:rsidR="003511F5" w:rsidRDefault="002D2676" w:rsidP="003511F5">
            <w:pPr>
              <w:jc w:val="both"/>
              <w:rPr>
                <w:spacing w:val="-2"/>
              </w:rPr>
            </w:pPr>
            <w:r w:rsidRPr="00CB6DE3">
              <w:rPr>
                <w:spacing w:val="-2"/>
              </w:rPr>
              <w:t xml:space="preserve">5. </w:t>
            </w:r>
            <w:r w:rsidR="003511F5" w:rsidRPr="00CB6DE3">
              <w:rPr>
                <w:spacing w:val="-2"/>
              </w:rPr>
              <w:t>Задачи</w:t>
            </w:r>
            <w:r w:rsidR="003511F5">
              <w:rPr>
                <w:spacing w:val="-2"/>
              </w:rPr>
              <w:t xml:space="preserve">, планируемые к </w:t>
            </w:r>
            <w:r w:rsidR="003511F5" w:rsidRPr="005E113C">
              <w:rPr>
                <w:sz w:val="26"/>
                <w:szCs w:val="26"/>
              </w:rPr>
              <w:t>выполнению в рамках реализации проекта</w:t>
            </w:r>
            <w:r w:rsidR="003511F5" w:rsidRPr="00CB6DE3">
              <w:rPr>
                <w:spacing w:val="-2"/>
              </w:rPr>
              <w:t xml:space="preserve">: </w:t>
            </w:r>
          </w:p>
          <w:p w14:paraId="6F543A8C" w14:textId="77777777" w:rsidR="003511F5" w:rsidRDefault="00F10CDC" w:rsidP="003511F5">
            <w:pPr>
              <w:jc w:val="both"/>
              <w:rPr>
                <w:rFonts w:eastAsia="Arial Unicode MS"/>
              </w:rPr>
            </w:pPr>
            <w:r>
              <w:rPr>
                <w:rFonts w:eastAsia="Arial Unicode MS"/>
              </w:rPr>
              <w:t>– у</w:t>
            </w:r>
            <w:r w:rsidRPr="00FF3B17">
              <w:rPr>
                <w:rFonts w:eastAsia="Arial Unicode MS"/>
              </w:rPr>
              <w:t>лучш</w:t>
            </w:r>
            <w:r w:rsidR="005B5384">
              <w:rPr>
                <w:rFonts w:eastAsia="Arial Unicode MS"/>
              </w:rPr>
              <w:t>ить</w:t>
            </w:r>
            <w:r w:rsidRPr="00FF3B17">
              <w:rPr>
                <w:rFonts w:eastAsia="Arial Unicode MS"/>
              </w:rPr>
              <w:t xml:space="preserve"> качеств</w:t>
            </w:r>
            <w:r w:rsidR="005B5384">
              <w:rPr>
                <w:rFonts w:eastAsia="Arial Unicode MS"/>
              </w:rPr>
              <w:t>о</w:t>
            </w:r>
            <w:r w:rsidRPr="00FF3B17">
              <w:rPr>
                <w:rFonts w:eastAsia="Arial Unicode MS"/>
              </w:rPr>
              <w:t xml:space="preserve"> оказания социальных услуг на дому пожилым гр</w:t>
            </w:r>
            <w:r>
              <w:rPr>
                <w:rFonts w:eastAsia="Arial Unicode MS"/>
              </w:rPr>
              <w:t>ажданам и людям с инвалидностью;</w:t>
            </w:r>
          </w:p>
          <w:p w14:paraId="0D56F8E9" w14:textId="77777777" w:rsidR="00F10CDC" w:rsidRDefault="00F10CDC" w:rsidP="003511F5">
            <w:pPr>
              <w:jc w:val="both"/>
              <w:rPr>
                <w:rFonts w:eastAsia="Arial Unicode MS"/>
              </w:rPr>
            </w:pPr>
            <w:r>
              <w:rPr>
                <w:rFonts w:eastAsia="Arial Unicode MS"/>
              </w:rPr>
              <w:t>– о</w:t>
            </w:r>
            <w:r w:rsidRPr="00FF3B17">
              <w:rPr>
                <w:rFonts w:eastAsia="Arial Unicode MS"/>
              </w:rPr>
              <w:t>хват</w:t>
            </w:r>
            <w:r w:rsidR="00350B67">
              <w:rPr>
                <w:rFonts w:eastAsia="Arial Unicode MS"/>
              </w:rPr>
              <w:t>ить</w:t>
            </w:r>
            <w:r w:rsidRPr="00FF3B17">
              <w:rPr>
                <w:rFonts w:eastAsia="Arial Unicode MS"/>
              </w:rPr>
              <w:t xml:space="preserve"> отдаленны</w:t>
            </w:r>
            <w:r w:rsidR="00350B67">
              <w:rPr>
                <w:rFonts w:eastAsia="Arial Unicode MS"/>
              </w:rPr>
              <w:t>е</w:t>
            </w:r>
            <w:r w:rsidRPr="00FF3B17">
              <w:rPr>
                <w:rFonts w:eastAsia="Arial Unicode MS"/>
              </w:rPr>
              <w:t xml:space="preserve"> малонаселенны</w:t>
            </w:r>
            <w:r w:rsidR="00350B67">
              <w:rPr>
                <w:rFonts w:eastAsia="Arial Unicode MS"/>
              </w:rPr>
              <w:t>е</w:t>
            </w:r>
            <w:r w:rsidRPr="00FF3B17">
              <w:rPr>
                <w:rFonts w:eastAsia="Arial Unicode MS"/>
              </w:rPr>
              <w:t xml:space="preserve"> пункт</w:t>
            </w:r>
            <w:r w:rsidR="00350B67">
              <w:rPr>
                <w:rFonts w:eastAsia="Arial Unicode MS"/>
              </w:rPr>
              <w:t>ы</w:t>
            </w:r>
            <w:r w:rsidRPr="00FF3B17">
              <w:rPr>
                <w:rFonts w:eastAsia="Arial Unicode MS"/>
              </w:rPr>
              <w:t xml:space="preserve"> социальным обслуживанием</w:t>
            </w:r>
            <w:r>
              <w:rPr>
                <w:rFonts w:eastAsia="Arial Unicode MS"/>
              </w:rPr>
              <w:t>;</w:t>
            </w:r>
          </w:p>
          <w:p w14:paraId="5C97B36C" w14:textId="77777777" w:rsidR="005B5384" w:rsidRDefault="005B5384" w:rsidP="005B5384">
            <w:pPr>
              <w:jc w:val="both"/>
              <w:rPr>
                <w:rFonts w:eastAsia="Arial Unicode MS"/>
              </w:rPr>
            </w:pPr>
            <w:r>
              <w:rPr>
                <w:rFonts w:eastAsia="Arial Unicode MS"/>
              </w:rPr>
              <w:t>– у</w:t>
            </w:r>
            <w:r w:rsidRPr="00FF3B17">
              <w:rPr>
                <w:rFonts w:eastAsia="Arial Unicode MS"/>
              </w:rPr>
              <w:t>велич</w:t>
            </w:r>
            <w:r>
              <w:rPr>
                <w:rFonts w:eastAsia="Arial Unicode MS"/>
              </w:rPr>
              <w:t>ить</w:t>
            </w:r>
            <w:r w:rsidRPr="00FF3B17">
              <w:rPr>
                <w:rFonts w:eastAsia="Arial Unicode MS"/>
              </w:rPr>
              <w:t xml:space="preserve"> количеств</w:t>
            </w:r>
            <w:r>
              <w:rPr>
                <w:rFonts w:eastAsia="Arial Unicode MS"/>
              </w:rPr>
              <w:t>о</w:t>
            </w:r>
            <w:r w:rsidRPr="00FF3B17">
              <w:rPr>
                <w:rFonts w:eastAsia="Arial Unicode MS"/>
              </w:rPr>
              <w:t xml:space="preserve"> граждан, нуждающихся в социальном обслуживании на дому</w:t>
            </w:r>
            <w:r>
              <w:rPr>
                <w:rFonts w:eastAsia="Arial Unicode MS"/>
              </w:rPr>
              <w:t>;</w:t>
            </w:r>
          </w:p>
          <w:p w14:paraId="42CB1997" w14:textId="77777777" w:rsidR="00F10CDC" w:rsidRPr="00CB6DE3" w:rsidRDefault="005B5384" w:rsidP="005B5384">
            <w:pPr>
              <w:jc w:val="both"/>
            </w:pPr>
            <w:r>
              <w:rPr>
                <w:rFonts w:eastAsia="Arial Unicode MS"/>
              </w:rPr>
              <w:t>– п</w:t>
            </w:r>
            <w:r w:rsidRPr="00FF3B17">
              <w:rPr>
                <w:rFonts w:eastAsia="Arial Unicode MS"/>
              </w:rPr>
              <w:t>овы</w:t>
            </w:r>
            <w:r>
              <w:rPr>
                <w:rFonts w:eastAsia="Arial Unicode MS"/>
              </w:rPr>
              <w:t>сить</w:t>
            </w:r>
            <w:r w:rsidRPr="00FF3B17">
              <w:rPr>
                <w:rFonts w:eastAsia="Arial Unicode MS"/>
              </w:rPr>
              <w:t xml:space="preserve"> мобильност</w:t>
            </w:r>
            <w:r>
              <w:rPr>
                <w:rFonts w:eastAsia="Arial Unicode MS"/>
              </w:rPr>
              <w:t>ь</w:t>
            </w:r>
            <w:r w:rsidRPr="00FF3B17">
              <w:rPr>
                <w:rFonts w:eastAsia="Arial Unicode MS"/>
              </w:rPr>
              <w:t xml:space="preserve"> и производительност</w:t>
            </w:r>
            <w:r>
              <w:rPr>
                <w:rFonts w:eastAsia="Arial Unicode MS"/>
              </w:rPr>
              <w:t>ь</w:t>
            </w:r>
            <w:r w:rsidRPr="00FF3B17">
              <w:rPr>
                <w:rFonts w:eastAsia="Arial Unicode MS"/>
              </w:rPr>
              <w:t xml:space="preserve"> труда социальных работников и сиделок.</w:t>
            </w:r>
          </w:p>
        </w:tc>
      </w:tr>
      <w:tr w:rsidR="002D2676" w:rsidRPr="00DA1D6E" w14:paraId="793EEB12" w14:textId="77777777"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443DBAE8" w14:textId="77777777" w:rsidR="00350B67" w:rsidRDefault="002D2676" w:rsidP="0096686A">
            <w:pPr>
              <w:jc w:val="both"/>
              <w:rPr>
                <w:sz w:val="20"/>
              </w:rPr>
            </w:pPr>
            <w:r w:rsidRPr="00CB6DE3">
              <w:rPr>
                <w:spacing w:val="-2"/>
              </w:rPr>
              <w:t>6</w:t>
            </w:r>
            <w:r w:rsidR="00CE6EC3">
              <w:rPr>
                <w:spacing w:val="-2"/>
              </w:rPr>
              <w:t>. Целевая группа:</w:t>
            </w:r>
            <w:r w:rsidR="00B4762B" w:rsidRPr="00E8217D">
              <w:rPr>
                <w:sz w:val="20"/>
              </w:rPr>
              <w:t xml:space="preserve"> </w:t>
            </w:r>
          </w:p>
          <w:p w14:paraId="0F382DBA" w14:textId="77777777" w:rsidR="003511F5" w:rsidRPr="00CB6DE3" w:rsidRDefault="00B4762B" w:rsidP="0096686A">
            <w:pPr>
              <w:jc w:val="both"/>
            </w:pPr>
            <w:r w:rsidRPr="00B4762B">
              <w:t>Пожилые граждане и люди с инвалидностью, проживающие на территории района.</w:t>
            </w:r>
          </w:p>
        </w:tc>
      </w:tr>
      <w:tr w:rsidR="002D2676" w:rsidRPr="00DA1D6E" w14:paraId="72728D66" w14:textId="77777777"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7DCCFBB6" w14:textId="77777777" w:rsidR="002D2676" w:rsidRDefault="002D2676" w:rsidP="00B5644E">
            <w:pPr>
              <w:autoSpaceDE w:val="0"/>
              <w:autoSpaceDN w:val="0"/>
              <w:adjustRightInd w:val="0"/>
              <w:jc w:val="both"/>
              <w:rPr>
                <w:bCs/>
              </w:rPr>
            </w:pPr>
            <w:r w:rsidRPr="00CB6DE3">
              <w:rPr>
                <w:spacing w:val="-2"/>
              </w:rPr>
              <w:t>7. Кра</w:t>
            </w:r>
            <w:r w:rsidR="005E113C">
              <w:rPr>
                <w:spacing w:val="-2"/>
              </w:rPr>
              <w:t>ткое описание</w:t>
            </w:r>
            <w:r w:rsidR="00CE6EC3">
              <w:rPr>
                <w:spacing w:val="-2"/>
              </w:rPr>
              <w:t xml:space="preserve"> мероприятий в рамках проекта</w:t>
            </w:r>
            <w:r w:rsidRPr="00CB6DE3">
              <w:rPr>
                <w:spacing w:val="-2"/>
              </w:rPr>
              <w:t xml:space="preserve">: </w:t>
            </w:r>
            <w:r w:rsidRPr="00CB6DE3">
              <w:rPr>
                <w:bCs/>
              </w:rPr>
              <w:t xml:space="preserve"> </w:t>
            </w:r>
          </w:p>
          <w:p w14:paraId="3BE15DCB" w14:textId="77777777" w:rsidR="003511F5" w:rsidRDefault="0096686A" w:rsidP="00B5644E">
            <w:pPr>
              <w:autoSpaceDE w:val="0"/>
              <w:autoSpaceDN w:val="0"/>
              <w:adjustRightInd w:val="0"/>
              <w:jc w:val="both"/>
              <w:rPr>
                <w:color w:val="000000"/>
              </w:rPr>
            </w:pPr>
            <w:r>
              <w:rPr>
                <w:color w:val="000000"/>
              </w:rPr>
              <w:t>– п</w:t>
            </w:r>
            <w:r w:rsidRPr="00FF3B17">
              <w:rPr>
                <w:color w:val="000000"/>
              </w:rPr>
              <w:t>ри</w:t>
            </w:r>
            <w:r>
              <w:rPr>
                <w:color w:val="000000"/>
              </w:rPr>
              <w:t>о</w:t>
            </w:r>
            <w:r w:rsidRPr="00FF3B17">
              <w:rPr>
                <w:color w:val="000000"/>
              </w:rPr>
              <w:t>бре</w:t>
            </w:r>
            <w:r>
              <w:rPr>
                <w:color w:val="000000"/>
              </w:rPr>
              <w:t>тение</w:t>
            </w:r>
            <w:r w:rsidRPr="00FF3B17">
              <w:rPr>
                <w:color w:val="000000"/>
              </w:rPr>
              <w:t xml:space="preserve"> велосипед</w:t>
            </w:r>
            <w:r>
              <w:rPr>
                <w:color w:val="000000"/>
              </w:rPr>
              <w:t>ов</w:t>
            </w:r>
            <w:r w:rsidR="001364D9">
              <w:rPr>
                <w:color w:val="000000"/>
              </w:rPr>
              <w:t xml:space="preserve"> с корзинами, </w:t>
            </w:r>
            <w:r>
              <w:rPr>
                <w:color w:val="000000"/>
              </w:rPr>
              <w:t>хозяйственных</w:t>
            </w:r>
            <w:r w:rsidRPr="00FF3B17">
              <w:rPr>
                <w:color w:val="000000"/>
              </w:rPr>
              <w:t xml:space="preserve"> сум</w:t>
            </w:r>
            <w:r>
              <w:rPr>
                <w:color w:val="000000"/>
              </w:rPr>
              <w:t>о</w:t>
            </w:r>
            <w:r w:rsidRPr="00FF3B17">
              <w:rPr>
                <w:color w:val="000000"/>
              </w:rPr>
              <w:t>к, тонометр</w:t>
            </w:r>
            <w:r>
              <w:rPr>
                <w:color w:val="000000"/>
              </w:rPr>
              <w:t>ов</w:t>
            </w:r>
            <w:r w:rsidRPr="00FF3B17">
              <w:rPr>
                <w:color w:val="000000"/>
              </w:rPr>
              <w:t xml:space="preserve">, </w:t>
            </w:r>
            <w:proofErr w:type="spellStart"/>
            <w:r w:rsidRPr="00FF3B17">
              <w:rPr>
                <w:color w:val="000000"/>
              </w:rPr>
              <w:t>глюкометр</w:t>
            </w:r>
            <w:r>
              <w:rPr>
                <w:color w:val="000000"/>
              </w:rPr>
              <w:t>ов</w:t>
            </w:r>
            <w:proofErr w:type="spellEnd"/>
            <w:r>
              <w:rPr>
                <w:color w:val="000000"/>
              </w:rPr>
              <w:t>;</w:t>
            </w:r>
            <w:r w:rsidR="00762849">
              <w:rPr>
                <w:noProof/>
              </w:rPr>
              <w:t xml:space="preserve"> </w:t>
            </w:r>
          </w:p>
          <w:p w14:paraId="4FD80525" w14:textId="77777777" w:rsidR="00762849" w:rsidRDefault="00762849" w:rsidP="00B5644E">
            <w:pPr>
              <w:autoSpaceDE w:val="0"/>
              <w:autoSpaceDN w:val="0"/>
              <w:adjustRightInd w:val="0"/>
              <w:jc w:val="both"/>
              <w:rPr>
                <w:color w:val="000000"/>
              </w:rPr>
            </w:pPr>
          </w:p>
          <w:p w14:paraId="2D4A3276" w14:textId="77777777" w:rsidR="00762849" w:rsidRDefault="00762849" w:rsidP="00B5644E">
            <w:pPr>
              <w:autoSpaceDE w:val="0"/>
              <w:autoSpaceDN w:val="0"/>
              <w:adjustRightInd w:val="0"/>
              <w:jc w:val="both"/>
              <w:rPr>
                <w:color w:val="000000"/>
              </w:rPr>
            </w:pPr>
          </w:p>
          <w:p w14:paraId="127EA06D" w14:textId="77777777" w:rsidR="00762849" w:rsidRDefault="00762849" w:rsidP="00B5644E">
            <w:pPr>
              <w:autoSpaceDE w:val="0"/>
              <w:autoSpaceDN w:val="0"/>
              <w:adjustRightInd w:val="0"/>
              <w:jc w:val="both"/>
              <w:rPr>
                <w:color w:val="000000"/>
              </w:rPr>
            </w:pPr>
          </w:p>
          <w:p w14:paraId="1EDD3AFC" w14:textId="77777777" w:rsidR="0096686A" w:rsidRDefault="00FC4417" w:rsidP="00B5644E">
            <w:pPr>
              <w:autoSpaceDE w:val="0"/>
              <w:autoSpaceDN w:val="0"/>
              <w:adjustRightInd w:val="0"/>
              <w:jc w:val="both"/>
              <w:rPr>
                <w:color w:val="000000"/>
              </w:rPr>
            </w:pPr>
            <w:r>
              <w:rPr>
                <w:noProof/>
              </w:rPr>
              <w:drawing>
                <wp:anchor distT="0" distB="0" distL="114300" distR="114300" simplePos="0" relativeHeight="251657215" behindDoc="1" locked="0" layoutInCell="1" allowOverlap="1" wp14:anchorId="381AC52D" wp14:editId="760B13C1">
                  <wp:simplePos x="0" y="0"/>
                  <wp:positionH relativeFrom="column">
                    <wp:posOffset>5334635</wp:posOffset>
                  </wp:positionH>
                  <wp:positionV relativeFrom="paragraph">
                    <wp:posOffset>-732790</wp:posOffset>
                  </wp:positionV>
                  <wp:extent cx="604520" cy="805815"/>
                  <wp:effectExtent l="0" t="0" r="0" b="0"/>
                  <wp:wrapTight wrapText="bothSides">
                    <wp:wrapPolygon edited="0">
                      <wp:start x="0" y="0"/>
                      <wp:lineTo x="0" y="20936"/>
                      <wp:lineTo x="21101" y="20936"/>
                      <wp:lineTo x="21101" y="0"/>
                      <wp:lineTo x="0" y="0"/>
                    </wp:wrapPolygon>
                  </wp:wrapTight>
                  <wp:docPr id="6" name="Рисунок 6" descr="https://torbygospodarcze.pl/userdata/public/gfx/77/wozek-zakupowy-skladany-szar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orbygospodarcze.pl/userdata/public/gfx/77/wozek-zakupowy-skladany-szara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520" cy="805815"/>
                          </a:xfrm>
                          <a:prstGeom prst="rect">
                            <a:avLst/>
                          </a:prstGeom>
                          <a:noFill/>
                          <a:ln>
                            <a:noFill/>
                          </a:ln>
                        </pic:spPr>
                      </pic:pic>
                    </a:graphicData>
                  </a:graphic>
                </wp:anchor>
              </w:drawing>
            </w:r>
            <w:r w:rsidR="00992D57">
              <w:rPr>
                <w:noProof/>
              </w:rPr>
              <w:drawing>
                <wp:anchor distT="0" distB="0" distL="114300" distR="114300" simplePos="0" relativeHeight="251661312" behindDoc="0" locked="0" layoutInCell="1" allowOverlap="1" wp14:anchorId="2201CD19" wp14:editId="3A2606D5">
                  <wp:simplePos x="0" y="0"/>
                  <wp:positionH relativeFrom="column">
                    <wp:posOffset>742950</wp:posOffset>
                  </wp:positionH>
                  <wp:positionV relativeFrom="paragraph">
                    <wp:posOffset>-395605</wp:posOffset>
                  </wp:positionV>
                  <wp:extent cx="771525" cy="551815"/>
                  <wp:effectExtent l="0" t="0" r="0" b="0"/>
                  <wp:wrapSquare wrapText="bothSides"/>
                  <wp:docPr id="4" name="Рисунок 4" descr="https://www.medgorod.ru/sites/default/files/styles/gallery-slider/public/news_image/6.jpg?itok=gv_zs8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edgorod.ru/sites/default/files/styles/gallery-slider/public/news_image/6.jpg?itok=gv_zs8b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551815"/>
                          </a:xfrm>
                          <a:prstGeom prst="rect">
                            <a:avLst/>
                          </a:prstGeom>
                          <a:noFill/>
                          <a:ln>
                            <a:noFill/>
                          </a:ln>
                        </pic:spPr>
                      </pic:pic>
                    </a:graphicData>
                  </a:graphic>
                </wp:anchor>
              </w:drawing>
            </w:r>
            <w:r w:rsidR="00992D57">
              <w:rPr>
                <w:noProof/>
              </w:rPr>
              <w:drawing>
                <wp:anchor distT="0" distB="0" distL="114300" distR="114300" simplePos="0" relativeHeight="251658240" behindDoc="0" locked="0" layoutInCell="1" allowOverlap="1" wp14:anchorId="5FE0EF8B" wp14:editId="5352A35A">
                  <wp:simplePos x="0" y="0"/>
                  <wp:positionH relativeFrom="column">
                    <wp:posOffset>39370</wp:posOffset>
                  </wp:positionH>
                  <wp:positionV relativeFrom="paragraph">
                    <wp:posOffset>-784860</wp:posOffset>
                  </wp:positionV>
                  <wp:extent cx="622935" cy="932180"/>
                  <wp:effectExtent l="0" t="0" r="0" b="0"/>
                  <wp:wrapSquare wrapText="bothSides"/>
                  <wp:docPr id="1" name="Рисунок 1" descr="https://s3images.coroflot.com/user_files/individual_files/large_359678_dNuDyLK7_PtVvalrA6f7lVC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images.coroflot.com/user_files/individual_files/large_359678_dNuDyLK7_PtVvalrA6f7lVCW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935" cy="932180"/>
                          </a:xfrm>
                          <a:prstGeom prst="rect">
                            <a:avLst/>
                          </a:prstGeom>
                          <a:noFill/>
                          <a:ln>
                            <a:noFill/>
                          </a:ln>
                        </pic:spPr>
                      </pic:pic>
                    </a:graphicData>
                  </a:graphic>
                </wp:anchor>
              </w:drawing>
            </w:r>
            <w:r w:rsidR="00992D57">
              <w:rPr>
                <w:noProof/>
              </w:rPr>
              <w:drawing>
                <wp:anchor distT="0" distB="0" distL="114300" distR="114300" simplePos="0" relativeHeight="251660288" behindDoc="1" locked="0" layoutInCell="1" allowOverlap="1" wp14:anchorId="24519734" wp14:editId="692261C2">
                  <wp:simplePos x="0" y="0"/>
                  <wp:positionH relativeFrom="column">
                    <wp:posOffset>4261485</wp:posOffset>
                  </wp:positionH>
                  <wp:positionV relativeFrom="paragraph">
                    <wp:posOffset>-786130</wp:posOffset>
                  </wp:positionV>
                  <wp:extent cx="1082675" cy="680085"/>
                  <wp:effectExtent l="0" t="0" r="0" b="0"/>
                  <wp:wrapThrough wrapText="bothSides">
                    <wp:wrapPolygon edited="0">
                      <wp:start x="0" y="0"/>
                      <wp:lineTo x="0" y="21176"/>
                      <wp:lineTo x="21283" y="21176"/>
                      <wp:lineTo x="21283" y="0"/>
                      <wp:lineTo x="0" y="0"/>
                    </wp:wrapPolygon>
                  </wp:wrapThrough>
                  <wp:docPr id="12" name="Рисунок 12" descr="Велосипед Stels Navigator 345 28 Z010 2020 (морская волн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Велосипед Stels Navigator 345 28 Z010 2020 (морская волна) фот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675" cy="680085"/>
                          </a:xfrm>
                          <a:prstGeom prst="rect">
                            <a:avLst/>
                          </a:prstGeom>
                          <a:noFill/>
                          <a:ln>
                            <a:noFill/>
                          </a:ln>
                        </pic:spPr>
                      </pic:pic>
                    </a:graphicData>
                  </a:graphic>
                </wp:anchor>
              </w:drawing>
            </w:r>
            <w:r w:rsidR="0096686A">
              <w:rPr>
                <w:color w:val="000000"/>
              </w:rPr>
              <w:t>– п</w:t>
            </w:r>
            <w:r w:rsidR="0096686A" w:rsidRPr="00FF3B17">
              <w:rPr>
                <w:color w:val="000000"/>
              </w:rPr>
              <w:t>рове</w:t>
            </w:r>
            <w:r w:rsidR="0096686A">
              <w:rPr>
                <w:color w:val="000000"/>
              </w:rPr>
              <w:t>дение</w:t>
            </w:r>
            <w:r w:rsidR="0096686A" w:rsidRPr="00FF3B17">
              <w:rPr>
                <w:color w:val="000000"/>
              </w:rPr>
              <w:t xml:space="preserve">  для социальных работников и сиделок обучающих семинаров с участием представителей учреждения здравоохранения по правильному пользованию аппаратами для изме</w:t>
            </w:r>
            <w:r w:rsidR="0096686A">
              <w:rPr>
                <w:color w:val="000000"/>
              </w:rPr>
              <w:t>рения давления и сахара в крови;</w:t>
            </w:r>
          </w:p>
          <w:p w14:paraId="282C90AB" w14:textId="77777777" w:rsidR="0096686A" w:rsidRDefault="0096686A" w:rsidP="00B5644E">
            <w:pPr>
              <w:autoSpaceDE w:val="0"/>
              <w:autoSpaceDN w:val="0"/>
              <w:adjustRightInd w:val="0"/>
              <w:jc w:val="both"/>
              <w:rPr>
                <w:rFonts w:eastAsia="Arial Unicode MS"/>
                <w:bCs/>
              </w:rPr>
            </w:pPr>
            <w:r>
              <w:rPr>
                <w:rFonts w:eastAsia="Arial Unicode MS"/>
                <w:bCs/>
              </w:rPr>
              <w:t>– с</w:t>
            </w:r>
            <w:r w:rsidRPr="00FF3B17">
              <w:rPr>
                <w:rFonts w:eastAsia="Arial Unicode MS"/>
                <w:bCs/>
              </w:rPr>
              <w:t>воевременно</w:t>
            </w:r>
            <w:r>
              <w:rPr>
                <w:rFonts w:eastAsia="Arial Unicode MS"/>
                <w:bCs/>
              </w:rPr>
              <w:t>е</w:t>
            </w:r>
            <w:r w:rsidRPr="00FF3B17">
              <w:rPr>
                <w:rFonts w:eastAsia="Arial Unicode MS"/>
                <w:bCs/>
              </w:rPr>
              <w:t xml:space="preserve"> и качественно</w:t>
            </w:r>
            <w:r>
              <w:rPr>
                <w:rFonts w:eastAsia="Arial Unicode MS"/>
                <w:bCs/>
              </w:rPr>
              <w:t>е</w:t>
            </w:r>
            <w:r w:rsidRPr="00FF3B17">
              <w:rPr>
                <w:rFonts w:eastAsia="Arial Unicode MS"/>
                <w:bCs/>
              </w:rPr>
              <w:t xml:space="preserve"> оказ</w:t>
            </w:r>
            <w:r>
              <w:rPr>
                <w:rFonts w:eastAsia="Arial Unicode MS"/>
                <w:bCs/>
              </w:rPr>
              <w:t>ание</w:t>
            </w:r>
            <w:r w:rsidRPr="00FF3B17">
              <w:rPr>
                <w:rFonts w:eastAsia="Arial Unicode MS"/>
                <w:bCs/>
              </w:rPr>
              <w:t xml:space="preserve"> социальны</w:t>
            </w:r>
            <w:r>
              <w:rPr>
                <w:rFonts w:eastAsia="Arial Unicode MS"/>
                <w:bCs/>
              </w:rPr>
              <w:t>х</w:t>
            </w:r>
            <w:r w:rsidRPr="00FF3B17">
              <w:rPr>
                <w:rFonts w:eastAsia="Arial Unicode MS"/>
                <w:bCs/>
              </w:rPr>
              <w:t xml:space="preserve"> услуг на дому, нуждающимся гражданам, в том числе перв</w:t>
            </w:r>
            <w:r>
              <w:rPr>
                <w:rFonts w:eastAsia="Arial Unicode MS"/>
                <w:bCs/>
              </w:rPr>
              <w:t>ой медицинской помощи</w:t>
            </w:r>
            <w:r w:rsidRPr="00FF3B17">
              <w:rPr>
                <w:rFonts w:eastAsia="Arial Unicode MS"/>
                <w:bCs/>
              </w:rPr>
              <w:t xml:space="preserve"> (измер</w:t>
            </w:r>
            <w:r>
              <w:rPr>
                <w:rFonts w:eastAsia="Arial Unicode MS"/>
                <w:bCs/>
              </w:rPr>
              <w:t>ение</w:t>
            </w:r>
            <w:r w:rsidRPr="00FF3B17">
              <w:rPr>
                <w:rFonts w:eastAsia="Arial Unicode MS"/>
                <w:bCs/>
              </w:rPr>
              <w:t xml:space="preserve"> артериально</w:t>
            </w:r>
            <w:r>
              <w:rPr>
                <w:rFonts w:eastAsia="Arial Unicode MS"/>
                <w:bCs/>
              </w:rPr>
              <w:t>го</w:t>
            </w:r>
            <w:r w:rsidRPr="00FF3B17">
              <w:rPr>
                <w:rFonts w:eastAsia="Arial Unicode MS"/>
                <w:bCs/>
              </w:rPr>
              <w:t xml:space="preserve"> давлени</w:t>
            </w:r>
            <w:r>
              <w:rPr>
                <w:rFonts w:eastAsia="Arial Unicode MS"/>
                <w:bCs/>
              </w:rPr>
              <w:t>я</w:t>
            </w:r>
            <w:r w:rsidRPr="00FF3B17">
              <w:rPr>
                <w:rFonts w:eastAsia="Arial Unicode MS"/>
                <w:bCs/>
              </w:rPr>
              <w:t>, при необходимости сахар</w:t>
            </w:r>
            <w:r>
              <w:rPr>
                <w:rFonts w:eastAsia="Arial Unicode MS"/>
                <w:bCs/>
              </w:rPr>
              <w:t>а</w:t>
            </w:r>
            <w:r w:rsidRPr="00FF3B17">
              <w:rPr>
                <w:rFonts w:eastAsia="Arial Unicode MS"/>
                <w:bCs/>
              </w:rPr>
              <w:t xml:space="preserve"> в крови).</w:t>
            </w:r>
          </w:p>
          <w:p w14:paraId="50B6AFA9" w14:textId="77777777" w:rsidR="00FC4417" w:rsidRDefault="00FC4417" w:rsidP="00FC4417">
            <w:pPr>
              <w:pStyle w:val="a6"/>
              <w:jc w:val="both"/>
              <w:rPr>
                <w:color w:val="000000" w:themeColor="text1"/>
              </w:rPr>
            </w:pPr>
            <w:r>
              <w:rPr>
                <w:color w:val="000000"/>
              </w:rPr>
              <w:t xml:space="preserve">         </w:t>
            </w:r>
            <w:r w:rsidRPr="004B279D">
              <w:rPr>
                <w:color w:val="000000"/>
              </w:rPr>
              <w:t xml:space="preserve">Реализация данного проекта позволит гораздо шире </w:t>
            </w:r>
            <w:r>
              <w:rPr>
                <w:color w:val="000000"/>
              </w:rPr>
              <w:t xml:space="preserve">охватить населенные пункты нашего района социальным обслуживанием. Оснащение социальных работников и сиделок аппаратами для измерения артериального </w:t>
            </w:r>
            <w:r>
              <w:rPr>
                <w:color w:val="000000"/>
              </w:rPr>
              <w:lastRenderedPageBreak/>
              <w:t>давления и сахара в крови позволит своевременно оказать первую медицинскую помощь. Обеспечение средствами передвижения, несомненно, позволит социальным работникам рационально использовать рабочее время и выполнять должностные обязанности, тем самым повысить своевременность  и качество оказываемых социальных услуг на дому, в том числе и оказанию разовых социальных услуг, гражданам, не состоящим на социальном обслуживании в отделении</w:t>
            </w:r>
            <w:r w:rsidRPr="0012265E">
              <w:rPr>
                <w:color w:val="000000" w:themeColor="text1"/>
              </w:rPr>
              <w:t>. А также реализовать дальнейшее увеличение получателей социальных услуг в форме социального обслуживания на дому из числа граждан пожилого возраста и людей с инвалидностью нашего района.</w:t>
            </w:r>
          </w:p>
          <w:p w14:paraId="0B7DC170" w14:textId="77777777" w:rsidR="0096686A" w:rsidRPr="00CB6DE3" w:rsidRDefault="00FC4417" w:rsidP="00FC4417">
            <w:pPr>
              <w:pStyle w:val="a6"/>
              <w:jc w:val="both"/>
              <w:rPr>
                <w:bCs/>
              </w:rPr>
            </w:pPr>
            <w:r w:rsidRPr="004B279D">
              <w:rPr>
                <w:color w:val="000000"/>
              </w:rPr>
              <w:t xml:space="preserve">Проект позволит придать большую уверенность </w:t>
            </w:r>
            <w:r>
              <w:rPr>
                <w:color w:val="000000"/>
              </w:rPr>
              <w:t>гражданам, получающим социальные услуги в форме социального обслуживания на дому, в том, что социальный работник приедет своевременно и  сможет доставить им без особых усилий все необходимое, всегда окажет нуждающимся первую медицинскую помощь</w:t>
            </w:r>
            <w:r w:rsidRPr="0012265E">
              <w:rPr>
                <w:color w:val="000000"/>
              </w:rPr>
              <w:t xml:space="preserve">. </w:t>
            </w:r>
            <w:r w:rsidRPr="0012265E">
              <w:t>И действительно, особенно для одиноких граждан</w:t>
            </w:r>
            <w:r>
              <w:t>,</w:t>
            </w:r>
            <w:r w:rsidRPr="0012265E">
              <w:t xml:space="preserve"> социальный работник порой заменяет семью, остается единственной связующей нитью с внешним миром.</w:t>
            </w:r>
          </w:p>
        </w:tc>
      </w:tr>
      <w:tr w:rsidR="002D2676" w:rsidRPr="00DA1D6E" w14:paraId="4409E017" w14:textId="77777777"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2FA7663C" w14:textId="77777777" w:rsidR="002D2676" w:rsidRPr="00CB6DE3" w:rsidRDefault="002D2676" w:rsidP="00521B5E">
            <w:r w:rsidRPr="00CB6DE3">
              <w:rPr>
                <w:spacing w:val="-2"/>
              </w:rPr>
              <w:lastRenderedPageBreak/>
              <w:t>8. Об</w:t>
            </w:r>
            <w:r w:rsidR="005E113C">
              <w:rPr>
                <w:spacing w:val="-2"/>
              </w:rPr>
              <w:t>щий объем финансирования (в долларах США</w:t>
            </w:r>
            <w:r w:rsidR="0006704F">
              <w:rPr>
                <w:spacing w:val="-2"/>
              </w:rPr>
              <w:t>)</w:t>
            </w:r>
            <w:r w:rsidRPr="00CB6DE3">
              <w:rPr>
                <w:spacing w:val="-2"/>
              </w:rPr>
              <w:t>:</w:t>
            </w:r>
            <w:r w:rsidRPr="00CB6DE3">
              <w:t xml:space="preserve"> </w:t>
            </w:r>
            <w:r w:rsidR="00992D57">
              <w:t>12000</w:t>
            </w:r>
          </w:p>
        </w:tc>
      </w:tr>
      <w:tr w:rsidR="002D2676" w:rsidRPr="00DA1D6E" w14:paraId="0B2F1C78" w14:textId="77777777"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550" w:type="dxa"/>
            <w:shd w:val="clear" w:color="auto" w:fill="auto"/>
          </w:tcPr>
          <w:p w14:paraId="49E6B975" w14:textId="77777777" w:rsidR="002D2676" w:rsidRPr="00CB6DE3" w:rsidRDefault="002D2676" w:rsidP="00344649">
            <w:pPr>
              <w:jc w:val="center"/>
              <w:rPr>
                <w:spacing w:val="-2"/>
              </w:rPr>
            </w:pPr>
            <w:r w:rsidRPr="00CB6DE3">
              <w:rPr>
                <w:spacing w:val="-2"/>
              </w:rPr>
              <w:t>Источник финансирования</w:t>
            </w:r>
          </w:p>
        </w:tc>
        <w:tc>
          <w:tcPr>
            <w:tcW w:w="3914" w:type="dxa"/>
            <w:shd w:val="clear" w:color="auto" w:fill="auto"/>
          </w:tcPr>
          <w:p w14:paraId="336594F2" w14:textId="77777777" w:rsidR="00CE6EC3" w:rsidRDefault="005E113C" w:rsidP="00B5644E">
            <w:pPr>
              <w:jc w:val="center"/>
            </w:pPr>
            <w:r>
              <w:t xml:space="preserve">Объем финансирования </w:t>
            </w:r>
          </w:p>
          <w:p w14:paraId="5B0FE0C7" w14:textId="77777777" w:rsidR="002D2676" w:rsidRPr="00CB6DE3" w:rsidRDefault="005E113C" w:rsidP="00B5644E">
            <w:pPr>
              <w:jc w:val="center"/>
            </w:pPr>
            <w:r>
              <w:t>(в долларах США</w:t>
            </w:r>
            <w:r w:rsidR="002D2676" w:rsidRPr="00CB6DE3">
              <w:t>)</w:t>
            </w:r>
          </w:p>
        </w:tc>
      </w:tr>
      <w:tr w:rsidR="002D2676" w:rsidRPr="00DA1D6E" w14:paraId="36955478" w14:textId="77777777"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0" w:type="dxa"/>
            <w:shd w:val="clear" w:color="auto" w:fill="auto"/>
          </w:tcPr>
          <w:p w14:paraId="2963E9D5" w14:textId="77777777" w:rsidR="00B5644E" w:rsidRPr="00CB6DE3" w:rsidRDefault="002D2676" w:rsidP="00CE6EC3">
            <w:pPr>
              <w:rPr>
                <w:spacing w:val="-2"/>
              </w:rPr>
            </w:pPr>
            <w:r w:rsidRPr="00CB6DE3">
              <w:rPr>
                <w:spacing w:val="-2"/>
              </w:rPr>
              <w:t>Средства донора</w:t>
            </w:r>
          </w:p>
        </w:tc>
        <w:tc>
          <w:tcPr>
            <w:tcW w:w="3914" w:type="dxa"/>
            <w:shd w:val="clear" w:color="auto" w:fill="auto"/>
          </w:tcPr>
          <w:p w14:paraId="790E59BB" w14:textId="77777777" w:rsidR="002D2676" w:rsidRPr="00CB6DE3" w:rsidRDefault="00940F0D" w:rsidP="00940F0D">
            <w:pPr>
              <w:jc w:val="center"/>
              <w:rPr>
                <w:spacing w:val="-2"/>
              </w:rPr>
            </w:pPr>
            <w:r>
              <w:rPr>
                <w:spacing w:val="-2"/>
              </w:rPr>
              <w:t>10000</w:t>
            </w:r>
          </w:p>
        </w:tc>
      </w:tr>
      <w:tr w:rsidR="002D2676" w:rsidRPr="00DA1D6E" w14:paraId="0F294D06" w14:textId="77777777" w:rsidTr="00CE6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5550" w:type="dxa"/>
            <w:shd w:val="clear" w:color="auto" w:fill="auto"/>
          </w:tcPr>
          <w:p w14:paraId="19D64B0D" w14:textId="77777777" w:rsidR="00B5644E" w:rsidRPr="00CB6DE3" w:rsidRDefault="002D2676" w:rsidP="00CE6EC3">
            <w:pPr>
              <w:rPr>
                <w:spacing w:val="-2"/>
              </w:rPr>
            </w:pPr>
            <w:proofErr w:type="spellStart"/>
            <w:r w:rsidRPr="00CB6DE3">
              <w:rPr>
                <w:spacing w:val="-2"/>
              </w:rPr>
              <w:t>Софинансирование</w:t>
            </w:r>
            <w:proofErr w:type="spellEnd"/>
          </w:p>
        </w:tc>
        <w:tc>
          <w:tcPr>
            <w:tcW w:w="3914" w:type="dxa"/>
            <w:shd w:val="clear" w:color="auto" w:fill="auto"/>
          </w:tcPr>
          <w:p w14:paraId="4D09E1D3" w14:textId="77777777" w:rsidR="002D2676" w:rsidRPr="00CB6DE3" w:rsidRDefault="00940F0D" w:rsidP="00940F0D">
            <w:pPr>
              <w:jc w:val="center"/>
              <w:rPr>
                <w:spacing w:val="-2"/>
              </w:rPr>
            </w:pPr>
            <w:r>
              <w:rPr>
                <w:spacing w:val="-2"/>
              </w:rPr>
              <w:t>2000</w:t>
            </w:r>
          </w:p>
        </w:tc>
      </w:tr>
      <w:tr w:rsidR="002D2676" w:rsidRPr="00DA1D6E" w14:paraId="4B0D7479" w14:textId="77777777" w:rsidTr="00CE6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64" w:type="dxa"/>
            <w:gridSpan w:val="2"/>
            <w:shd w:val="clear" w:color="auto" w:fill="auto"/>
          </w:tcPr>
          <w:p w14:paraId="3E7C8BD6" w14:textId="77777777" w:rsidR="008C3B25" w:rsidRPr="00CB6DE3" w:rsidRDefault="006F712F" w:rsidP="00EF2610">
            <w:r>
              <w:rPr>
                <w:spacing w:val="-2"/>
              </w:rPr>
              <w:t>8</w:t>
            </w:r>
            <w:r w:rsidR="002D2676" w:rsidRPr="00CB6DE3">
              <w:rPr>
                <w:spacing w:val="-2"/>
              </w:rPr>
              <w:t xml:space="preserve">. </w:t>
            </w:r>
            <w:r w:rsidR="00CE6EC3">
              <w:rPr>
                <w:spacing w:val="-2"/>
              </w:rPr>
              <w:t>Место реализации проекта</w:t>
            </w:r>
            <w:r w:rsidR="00DB7212">
              <w:rPr>
                <w:spacing w:val="-2"/>
              </w:rPr>
              <w:t xml:space="preserve"> (область/район, город):</w:t>
            </w:r>
            <w:r w:rsidR="00940F0D">
              <w:rPr>
                <w:spacing w:val="-2"/>
              </w:rPr>
              <w:t xml:space="preserve"> </w:t>
            </w:r>
            <w:r w:rsidR="008C3B25">
              <w:rPr>
                <w:spacing w:val="-2"/>
              </w:rPr>
              <w:t xml:space="preserve">Витебская область, </w:t>
            </w:r>
            <w:proofErr w:type="spellStart"/>
            <w:r w:rsidR="008C3B25">
              <w:rPr>
                <w:spacing w:val="-2"/>
              </w:rPr>
              <w:t>г.п</w:t>
            </w:r>
            <w:proofErr w:type="spellEnd"/>
            <w:r w:rsidR="008C3B25">
              <w:rPr>
                <w:spacing w:val="-2"/>
              </w:rPr>
              <w:t xml:space="preserve">. Россоны, ул. </w:t>
            </w:r>
            <w:proofErr w:type="spellStart"/>
            <w:r w:rsidR="008C3B25">
              <w:rPr>
                <w:spacing w:val="-2"/>
              </w:rPr>
              <w:t>Лапенко</w:t>
            </w:r>
            <w:proofErr w:type="spellEnd"/>
            <w:r w:rsidR="008C3B25">
              <w:rPr>
                <w:spacing w:val="-2"/>
              </w:rPr>
              <w:t>, д.19а</w:t>
            </w:r>
          </w:p>
        </w:tc>
      </w:tr>
      <w:tr w:rsidR="002D2676" w:rsidRPr="00DA1D6E" w14:paraId="4C39520D" w14:textId="77777777" w:rsidTr="00B564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5E3A16BA" w14:textId="77777777" w:rsidR="00B5644E" w:rsidRPr="00CB6DE3" w:rsidRDefault="006F712F" w:rsidP="00B5644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r>
              <w:rPr>
                <w:spacing w:val="-2"/>
              </w:rPr>
              <w:t>9</w:t>
            </w:r>
            <w:r w:rsidR="002D2676" w:rsidRPr="00CB6DE3">
              <w:rPr>
                <w:spacing w:val="-2"/>
              </w:rPr>
              <w:t xml:space="preserve">. Контактное лицо: </w:t>
            </w:r>
          </w:p>
          <w:p w14:paraId="7586D66D" w14:textId="77777777" w:rsidR="002D2676" w:rsidRDefault="009B0170" w:rsidP="007123E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r w:rsidRPr="00CB6DE3">
              <w:rPr>
                <w:spacing w:val="-2"/>
              </w:rPr>
              <w:t>инициал</w:t>
            </w:r>
            <w:r w:rsidR="00521B5E" w:rsidRPr="00CB6DE3">
              <w:rPr>
                <w:spacing w:val="-2"/>
              </w:rPr>
              <w:t>ы</w:t>
            </w:r>
            <w:r w:rsidRPr="00CB6DE3">
              <w:rPr>
                <w:spacing w:val="-2"/>
              </w:rPr>
              <w:t>, фамилия</w:t>
            </w:r>
            <w:r w:rsidR="002D2676" w:rsidRPr="00CB6DE3">
              <w:rPr>
                <w:spacing w:val="-2"/>
              </w:rPr>
              <w:t xml:space="preserve">, должность, телефон, адрес </w:t>
            </w:r>
            <w:r w:rsidR="007123ED" w:rsidRPr="00CB6DE3">
              <w:rPr>
                <w:spacing w:val="-2"/>
              </w:rPr>
              <w:t>электронной</w:t>
            </w:r>
            <w:r w:rsidR="002D2676" w:rsidRPr="00CB6DE3">
              <w:rPr>
                <w:spacing w:val="-2"/>
              </w:rPr>
              <w:t xml:space="preserve"> почты</w:t>
            </w:r>
          </w:p>
          <w:p w14:paraId="50DD1346" w14:textId="763BA97C" w:rsidR="008C3B25" w:rsidRPr="00CB6DE3" w:rsidRDefault="009942D0" w:rsidP="00EF2610">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pPr>
            <w:r w:rsidRPr="009942D0">
              <w:rPr>
                <w:rFonts w:eastAsia="Arial Unicode MS"/>
                <w:color w:val="000000"/>
              </w:rPr>
              <w:t>Мищенко Ольга Ивановна, директор Центра, 8-0215-95-13-57, 8-033-675-42-33,</w:t>
            </w:r>
            <w:r>
              <w:rPr>
                <w:rFonts w:eastAsia="Arial Unicode MS"/>
                <w:color w:val="000000"/>
              </w:rPr>
              <w:t xml:space="preserve"> </w:t>
            </w:r>
            <w:proofErr w:type="spellStart"/>
            <w:r w:rsidR="008C3B25">
              <w:rPr>
                <w:lang w:val="en-US"/>
              </w:rPr>
              <w:t>rossony</w:t>
            </w:r>
            <w:proofErr w:type="spellEnd"/>
            <w:r w:rsidR="008C3B25" w:rsidRPr="008C3B25">
              <w:t>.</w:t>
            </w:r>
            <w:r w:rsidR="008C3B25">
              <w:rPr>
                <w:lang w:val="en-US"/>
              </w:rPr>
              <w:t>r</w:t>
            </w:r>
            <w:r w:rsidR="008C3B25" w:rsidRPr="008C3B25">
              <w:t>-</w:t>
            </w:r>
            <w:proofErr w:type="spellStart"/>
            <w:r w:rsidR="008C3B25">
              <w:rPr>
                <w:lang w:val="en-US"/>
              </w:rPr>
              <w:t>tc</w:t>
            </w:r>
            <w:proofErr w:type="spellEnd"/>
            <w:r w:rsidR="008C3B25" w:rsidRPr="008C3B25">
              <w:t>@</w:t>
            </w:r>
            <w:proofErr w:type="spellStart"/>
            <w:r w:rsidR="008C3B25">
              <w:rPr>
                <w:lang w:val="en-US"/>
              </w:rPr>
              <w:t>minrud</w:t>
            </w:r>
            <w:proofErr w:type="spellEnd"/>
            <w:r w:rsidR="008C3B25" w:rsidRPr="008C3B25">
              <w:t>.</w:t>
            </w:r>
            <w:r w:rsidR="008C3B25">
              <w:rPr>
                <w:lang w:val="en-US"/>
              </w:rPr>
              <w:t>by</w:t>
            </w:r>
          </w:p>
        </w:tc>
      </w:tr>
    </w:tbl>
    <w:p w14:paraId="4E0D8C98" w14:textId="77777777" w:rsidR="00AF13E5" w:rsidRDefault="00AF13E5" w:rsidP="0006704F">
      <w:pPr>
        <w:rPr>
          <w:i/>
        </w:rPr>
      </w:pPr>
    </w:p>
    <w:p w14:paraId="78D7952E" w14:textId="77777777" w:rsidR="00AF13E5" w:rsidRPr="00AF13E5" w:rsidRDefault="00AF13E5" w:rsidP="00AF13E5"/>
    <w:p w14:paraId="0183107B" w14:textId="77777777" w:rsidR="00AF13E5" w:rsidRDefault="00AF13E5" w:rsidP="00AF13E5"/>
    <w:p w14:paraId="1C1C0172" w14:textId="77777777" w:rsidR="00EF2610" w:rsidRDefault="00EF2610" w:rsidP="00AF13E5"/>
    <w:p w14:paraId="7970462F" w14:textId="77777777" w:rsidR="00EF2610" w:rsidRDefault="00EF2610" w:rsidP="00AF13E5"/>
    <w:p w14:paraId="63416143" w14:textId="77777777" w:rsidR="00EF2610" w:rsidRDefault="00EF2610" w:rsidP="00AF13E5"/>
    <w:p w14:paraId="5E3D2406" w14:textId="77777777" w:rsidR="00EF2610" w:rsidRDefault="00EF2610" w:rsidP="00AF13E5"/>
    <w:p w14:paraId="6A9BEE77" w14:textId="77777777" w:rsidR="00EF2610" w:rsidRDefault="00EF2610" w:rsidP="00AF13E5"/>
    <w:p w14:paraId="7B1847D5" w14:textId="77777777" w:rsidR="00EF2610" w:rsidRDefault="00EF2610" w:rsidP="00AF13E5"/>
    <w:p w14:paraId="6D88B934" w14:textId="77777777" w:rsidR="00EF2610" w:rsidRDefault="00EF2610" w:rsidP="00AF13E5"/>
    <w:p w14:paraId="3135DF6D" w14:textId="77777777" w:rsidR="00EF2610" w:rsidRDefault="00EF2610" w:rsidP="00AF13E5"/>
    <w:p w14:paraId="7AC922D9" w14:textId="77777777" w:rsidR="00EF2610" w:rsidRDefault="00EF2610" w:rsidP="00AF13E5"/>
    <w:p w14:paraId="114ADF43" w14:textId="77777777" w:rsidR="00EF2610" w:rsidRDefault="00EF2610" w:rsidP="00AF13E5"/>
    <w:p w14:paraId="0063CDB5" w14:textId="77777777" w:rsidR="00EF2610" w:rsidRDefault="00EF2610" w:rsidP="00AF13E5"/>
    <w:p w14:paraId="0FD74D5B" w14:textId="77777777" w:rsidR="00EF2610" w:rsidRDefault="00EF2610" w:rsidP="00AF13E5"/>
    <w:p w14:paraId="51BF632B" w14:textId="77777777" w:rsidR="00EF2610" w:rsidRDefault="00EF2610" w:rsidP="00AF13E5"/>
    <w:p w14:paraId="364C38ED" w14:textId="77777777" w:rsidR="004040DA" w:rsidRPr="004040DA" w:rsidRDefault="004040DA" w:rsidP="004040DA">
      <w:pPr>
        <w:pStyle w:val="HTML"/>
        <w:shd w:val="clear" w:color="auto" w:fill="F8F9FA"/>
        <w:spacing w:line="540" w:lineRule="atLeast"/>
        <w:rPr>
          <w:rFonts w:ascii="inherit" w:hAnsi="inherit"/>
          <w:color w:val="202124"/>
          <w:sz w:val="28"/>
          <w:szCs w:val="28"/>
          <w:lang w:val="en-US"/>
        </w:rPr>
      </w:pPr>
      <w:r w:rsidRPr="009942D0">
        <w:rPr>
          <w:rFonts w:ascii="inherit" w:hAnsi="inherit"/>
          <w:color w:val="202124"/>
          <w:sz w:val="28"/>
          <w:szCs w:val="28"/>
          <w:lang w:val="en-US"/>
        </w:rPr>
        <w:lastRenderedPageBreak/>
        <w:t>APPLICATION FOR FINANCING OF A HUMANITARIAN PROJECT</w:t>
      </w:r>
    </w:p>
    <w:p w14:paraId="2530B304" w14:textId="77777777" w:rsidR="00AF13E5" w:rsidRPr="004040DA" w:rsidRDefault="00AF13E5" w:rsidP="00AF13E5">
      <w:pPr>
        <w:tabs>
          <w:tab w:val="left" w:pos="1116"/>
        </w:tabs>
        <w:rPr>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0"/>
        <w:gridCol w:w="3914"/>
      </w:tblGrid>
      <w:tr w:rsidR="00AF13E5" w:rsidRPr="009942D0" w14:paraId="52741161" w14:textId="77777777" w:rsidTr="004B3C90">
        <w:tc>
          <w:tcPr>
            <w:tcW w:w="9464" w:type="dxa"/>
            <w:gridSpan w:val="2"/>
            <w:shd w:val="clear" w:color="auto" w:fill="auto"/>
          </w:tcPr>
          <w:p w14:paraId="58506EE7" w14:textId="77777777" w:rsidR="00AF13E5" w:rsidRPr="009942D0" w:rsidRDefault="00AF13E5" w:rsidP="00EF26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n-US"/>
              </w:rPr>
            </w:pPr>
            <w:r w:rsidRPr="009942D0">
              <w:rPr>
                <w:color w:val="202124"/>
                <w:lang w:val="en-US"/>
              </w:rPr>
              <w:t>1.Project name:</w:t>
            </w:r>
          </w:p>
          <w:p w14:paraId="20BB7494" w14:textId="77777777" w:rsidR="00AF13E5" w:rsidRPr="00EF2610" w:rsidRDefault="00AF13E5" w:rsidP="00EF26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Cs/>
                <w:color w:val="000000"/>
                <w:lang w:val="en-US"/>
              </w:rPr>
            </w:pPr>
            <w:r w:rsidRPr="009942D0">
              <w:rPr>
                <w:color w:val="202124"/>
                <w:lang w:val="en-US"/>
              </w:rPr>
              <w:t>"A reliable rear is our social worker"</w:t>
            </w:r>
          </w:p>
        </w:tc>
      </w:tr>
      <w:tr w:rsidR="00AF13E5" w:rsidRPr="00EF2610" w14:paraId="229C72D8" w14:textId="77777777" w:rsidTr="004B3C90">
        <w:tc>
          <w:tcPr>
            <w:tcW w:w="9464" w:type="dxa"/>
            <w:gridSpan w:val="2"/>
            <w:shd w:val="clear" w:color="auto" w:fill="auto"/>
          </w:tcPr>
          <w:p w14:paraId="49CB983F" w14:textId="77777777" w:rsidR="00AF13E5" w:rsidRPr="002E0A77" w:rsidRDefault="00AF13E5" w:rsidP="004040DA">
            <w:pPr>
              <w:pStyle w:val="HTML"/>
              <w:shd w:val="clear" w:color="auto" w:fill="F8F9FA"/>
              <w:rPr>
                <w:rFonts w:ascii="Times New Roman" w:hAnsi="Times New Roman" w:cs="Times New Roman"/>
                <w:sz w:val="28"/>
                <w:szCs w:val="28"/>
                <w:lang w:val="en-US"/>
              </w:rPr>
            </w:pPr>
            <w:r w:rsidRPr="00EF2610">
              <w:rPr>
                <w:rStyle w:val="y2iqfc"/>
                <w:rFonts w:ascii="Times New Roman" w:hAnsi="Times New Roman" w:cs="Times New Roman"/>
                <w:color w:val="202124"/>
                <w:sz w:val="28"/>
                <w:szCs w:val="28"/>
              </w:rPr>
              <w:t xml:space="preserve">2. Project </w:t>
            </w:r>
            <w:proofErr w:type="spellStart"/>
            <w:r w:rsidRPr="00EF2610">
              <w:rPr>
                <w:rStyle w:val="y2iqfc"/>
                <w:rFonts w:ascii="Times New Roman" w:hAnsi="Times New Roman" w:cs="Times New Roman"/>
                <w:color w:val="202124"/>
                <w:sz w:val="28"/>
                <w:szCs w:val="28"/>
              </w:rPr>
              <w:t>implementation</w:t>
            </w:r>
            <w:proofErr w:type="spellEnd"/>
            <w:r w:rsidRPr="00EF2610">
              <w:rPr>
                <w:rStyle w:val="y2iqfc"/>
                <w:rFonts w:ascii="Times New Roman" w:hAnsi="Times New Roman" w:cs="Times New Roman"/>
                <w:color w:val="202124"/>
                <w:sz w:val="28"/>
                <w:szCs w:val="28"/>
              </w:rPr>
              <w:t xml:space="preserve"> </w:t>
            </w:r>
            <w:proofErr w:type="spellStart"/>
            <w:r w:rsidRPr="00EF2610">
              <w:rPr>
                <w:rStyle w:val="y2iqfc"/>
                <w:rFonts w:ascii="Times New Roman" w:hAnsi="Times New Roman" w:cs="Times New Roman"/>
                <w:color w:val="202124"/>
                <w:sz w:val="28"/>
                <w:szCs w:val="28"/>
              </w:rPr>
              <w:t>period</w:t>
            </w:r>
            <w:proofErr w:type="spellEnd"/>
            <w:r w:rsidRPr="00EF2610">
              <w:rPr>
                <w:rStyle w:val="y2iqfc"/>
                <w:rFonts w:ascii="Times New Roman" w:hAnsi="Times New Roman" w:cs="Times New Roman"/>
                <w:color w:val="202124"/>
                <w:sz w:val="28"/>
                <w:szCs w:val="28"/>
              </w:rPr>
              <w:t xml:space="preserve">: </w:t>
            </w:r>
            <w:r w:rsidR="002E0A77">
              <w:rPr>
                <w:rStyle w:val="y2iqfc"/>
                <w:rFonts w:ascii="Times New Roman" w:hAnsi="Times New Roman" w:cs="Times New Roman"/>
                <w:color w:val="202124"/>
                <w:sz w:val="28"/>
                <w:szCs w:val="28"/>
              </w:rPr>
              <w:t>1</w:t>
            </w:r>
            <w:r w:rsidR="002E0A77">
              <w:rPr>
                <w:rStyle w:val="y2iqfc"/>
                <w:rFonts w:ascii="Times New Roman" w:hAnsi="Times New Roman" w:cs="Times New Roman"/>
                <w:color w:val="202124"/>
                <w:sz w:val="28"/>
                <w:szCs w:val="28"/>
                <w:lang w:val="en-US"/>
              </w:rPr>
              <w:t xml:space="preserve"> year.</w:t>
            </w:r>
          </w:p>
        </w:tc>
      </w:tr>
      <w:tr w:rsidR="00AF13E5" w:rsidRPr="009942D0" w14:paraId="0578AE40" w14:textId="77777777" w:rsidTr="004B3C90">
        <w:tc>
          <w:tcPr>
            <w:tcW w:w="9464" w:type="dxa"/>
            <w:gridSpan w:val="2"/>
            <w:shd w:val="clear" w:color="auto" w:fill="auto"/>
          </w:tcPr>
          <w:p w14:paraId="66EE86A8" w14:textId="77777777" w:rsidR="00AF13E5" w:rsidRPr="009942D0" w:rsidRDefault="00AF13E5" w:rsidP="00EF2610">
            <w:pPr>
              <w:pStyle w:val="HTML"/>
              <w:shd w:val="clear" w:color="auto" w:fill="F8F9FA"/>
              <w:rPr>
                <w:rStyle w:val="y2iqfc"/>
                <w:rFonts w:ascii="Times New Roman" w:hAnsi="Times New Roman" w:cs="Times New Roman"/>
                <w:color w:val="202124"/>
                <w:sz w:val="28"/>
                <w:szCs w:val="28"/>
                <w:lang w:val="en-US"/>
              </w:rPr>
            </w:pPr>
            <w:r w:rsidRPr="009942D0">
              <w:rPr>
                <w:rStyle w:val="y2iqfc"/>
                <w:rFonts w:ascii="Times New Roman" w:hAnsi="Times New Roman" w:cs="Times New Roman"/>
                <w:color w:val="202124"/>
                <w:sz w:val="28"/>
                <w:szCs w:val="28"/>
                <w:lang w:val="en-US"/>
              </w:rPr>
              <w:t>3. Applicant organization proposing the project:</w:t>
            </w:r>
          </w:p>
          <w:p w14:paraId="67B0D217" w14:textId="77777777" w:rsidR="00AF13E5" w:rsidRPr="00EF2610" w:rsidRDefault="00AF13E5" w:rsidP="004040DA">
            <w:pPr>
              <w:pStyle w:val="HTML"/>
              <w:shd w:val="clear" w:color="auto" w:fill="F8F9FA"/>
              <w:rPr>
                <w:rFonts w:ascii="Times New Roman" w:hAnsi="Times New Roman" w:cs="Times New Roman"/>
                <w:sz w:val="28"/>
                <w:szCs w:val="28"/>
                <w:lang w:val="en-US"/>
              </w:rPr>
            </w:pPr>
            <w:r w:rsidRPr="009942D0">
              <w:rPr>
                <w:rStyle w:val="y2iqfc"/>
                <w:rFonts w:ascii="Times New Roman" w:hAnsi="Times New Roman" w:cs="Times New Roman"/>
                <w:color w:val="202124"/>
                <w:sz w:val="28"/>
                <w:szCs w:val="28"/>
                <w:lang w:val="en-US"/>
              </w:rPr>
              <w:t xml:space="preserve">State Institution "Territorial Center for Social Services for the Population of the </w:t>
            </w:r>
            <w:proofErr w:type="spellStart"/>
            <w:r w:rsidRPr="009942D0">
              <w:rPr>
                <w:rStyle w:val="y2iqfc"/>
                <w:rFonts w:ascii="Times New Roman" w:hAnsi="Times New Roman" w:cs="Times New Roman"/>
                <w:color w:val="202124"/>
                <w:sz w:val="28"/>
                <w:szCs w:val="28"/>
                <w:lang w:val="en-US"/>
              </w:rPr>
              <w:t>Rossony</w:t>
            </w:r>
            <w:proofErr w:type="spellEnd"/>
            <w:r w:rsidRPr="009942D0">
              <w:rPr>
                <w:rStyle w:val="y2iqfc"/>
                <w:rFonts w:ascii="Times New Roman" w:hAnsi="Times New Roman" w:cs="Times New Roman"/>
                <w:color w:val="202124"/>
                <w:sz w:val="28"/>
                <w:szCs w:val="28"/>
                <w:lang w:val="en-US"/>
              </w:rPr>
              <w:t xml:space="preserve"> District"</w:t>
            </w:r>
          </w:p>
        </w:tc>
      </w:tr>
      <w:tr w:rsidR="00AF13E5" w:rsidRPr="009942D0" w14:paraId="6CC5CBAA" w14:textId="77777777" w:rsidTr="004B3C90">
        <w:tc>
          <w:tcPr>
            <w:tcW w:w="9464" w:type="dxa"/>
            <w:gridSpan w:val="2"/>
            <w:shd w:val="clear" w:color="auto" w:fill="auto"/>
          </w:tcPr>
          <w:p w14:paraId="01C18454" w14:textId="77777777" w:rsidR="00D073AF" w:rsidRPr="009942D0" w:rsidRDefault="00D073AF" w:rsidP="00D073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n-US"/>
              </w:rPr>
            </w:pPr>
            <w:r w:rsidRPr="009942D0">
              <w:rPr>
                <w:color w:val="202124"/>
                <w:lang w:val="en-US"/>
              </w:rPr>
              <w:t>4. Project goals:</w:t>
            </w:r>
          </w:p>
          <w:p w14:paraId="77FE2B08" w14:textId="77777777" w:rsidR="00AF13E5" w:rsidRPr="004040DA" w:rsidRDefault="00D073AF" w:rsidP="00D073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n-US"/>
              </w:rPr>
            </w:pPr>
            <w:r w:rsidRPr="009942D0">
              <w:rPr>
                <w:color w:val="202124"/>
                <w:lang w:val="en-US"/>
              </w:rPr>
              <w:t>Improving the standard of living of elderly citizens and people with disabilities living in the district, as well as the timeliness, accessibility and quality of social services for this category of citizens. Increasing the possibility of providing social services at home in remote settlements.</w:t>
            </w:r>
          </w:p>
        </w:tc>
      </w:tr>
      <w:tr w:rsidR="00AF13E5" w:rsidRPr="009942D0" w14:paraId="22152117" w14:textId="77777777" w:rsidTr="004B3C90">
        <w:tc>
          <w:tcPr>
            <w:tcW w:w="9464" w:type="dxa"/>
            <w:gridSpan w:val="2"/>
            <w:shd w:val="clear" w:color="auto" w:fill="auto"/>
          </w:tcPr>
          <w:p w14:paraId="7B232FF7" w14:textId="77777777" w:rsidR="00AF13E5" w:rsidRPr="009942D0" w:rsidRDefault="00AF13E5" w:rsidP="00EF2610">
            <w:pPr>
              <w:pStyle w:val="HTML"/>
              <w:shd w:val="clear" w:color="auto" w:fill="F8F9FA"/>
              <w:rPr>
                <w:rStyle w:val="y2iqfc"/>
                <w:rFonts w:ascii="Times New Roman" w:hAnsi="Times New Roman" w:cs="Times New Roman"/>
                <w:color w:val="202124"/>
                <w:sz w:val="28"/>
                <w:szCs w:val="28"/>
                <w:lang w:val="en-US"/>
              </w:rPr>
            </w:pPr>
            <w:r w:rsidRPr="009942D0">
              <w:rPr>
                <w:rStyle w:val="y2iqfc"/>
                <w:rFonts w:ascii="Times New Roman" w:hAnsi="Times New Roman" w:cs="Times New Roman"/>
                <w:color w:val="202124"/>
                <w:sz w:val="28"/>
                <w:szCs w:val="28"/>
                <w:lang w:val="en-US"/>
              </w:rPr>
              <w:t>4. Project goals:</w:t>
            </w:r>
          </w:p>
          <w:p w14:paraId="0FF416A3" w14:textId="77777777" w:rsidR="00AF13E5" w:rsidRPr="00EF2610" w:rsidRDefault="00AF13E5" w:rsidP="004040DA">
            <w:pPr>
              <w:pStyle w:val="HTML"/>
              <w:shd w:val="clear" w:color="auto" w:fill="F8F9FA"/>
              <w:rPr>
                <w:rFonts w:ascii="Times New Roman" w:hAnsi="Times New Roman" w:cs="Times New Roman"/>
                <w:sz w:val="28"/>
                <w:szCs w:val="28"/>
                <w:lang w:val="en-US"/>
              </w:rPr>
            </w:pPr>
            <w:r w:rsidRPr="009942D0">
              <w:rPr>
                <w:rStyle w:val="y2iqfc"/>
                <w:rFonts w:ascii="Times New Roman" w:hAnsi="Times New Roman" w:cs="Times New Roman"/>
                <w:color w:val="202124"/>
                <w:sz w:val="28"/>
                <w:szCs w:val="28"/>
                <w:lang w:val="en-US"/>
              </w:rPr>
              <w:t>Improving the standard of living of elderly citizens and people with disabilities living in the district, as well as the timeliness, accessibility and quality of social services for this category of citizens. Increasing the possibility of providing social services at home in remote settlements.</w:t>
            </w:r>
          </w:p>
        </w:tc>
      </w:tr>
      <w:tr w:rsidR="00AF13E5" w:rsidRPr="009942D0" w14:paraId="01FE238D" w14:textId="77777777" w:rsidTr="004B3C90">
        <w:tc>
          <w:tcPr>
            <w:tcW w:w="9464" w:type="dxa"/>
            <w:gridSpan w:val="2"/>
            <w:shd w:val="clear" w:color="auto" w:fill="auto"/>
          </w:tcPr>
          <w:p w14:paraId="1FA339D6" w14:textId="77777777" w:rsidR="00AF13E5" w:rsidRPr="009942D0" w:rsidRDefault="00AF13E5" w:rsidP="00EF2610">
            <w:pPr>
              <w:pStyle w:val="HTML"/>
              <w:shd w:val="clear" w:color="auto" w:fill="F8F9FA"/>
              <w:rPr>
                <w:rStyle w:val="y2iqfc"/>
                <w:rFonts w:ascii="Times New Roman" w:hAnsi="Times New Roman" w:cs="Times New Roman"/>
                <w:color w:val="202124"/>
                <w:sz w:val="28"/>
                <w:szCs w:val="28"/>
                <w:lang w:val="en-US"/>
              </w:rPr>
            </w:pPr>
            <w:r w:rsidRPr="009942D0">
              <w:rPr>
                <w:rStyle w:val="y2iqfc"/>
                <w:rFonts w:ascii="Times New Roman" w:hAnsi="Times New Roman" w:cs="Times New Roman"/>
                <w:color w:val="202124"/>
                <w:sz w:val="28"/>
                <w:szCs w:val="28"/>
                <w:lang w:val="en-US"/>
              </w:rPr>
              <w:t>6. Target group:</w:t>
            </w:r>
          </w:p>
          <w:p w14:paraId="53EE8F59" w14:textId="77777777" w:rsidR="00AF13E5" w:rsidRPr="00EF2610" w:rsidRDefault="00AF13E5" w:rsidP="004040DA">
            <w:pPr>
              <w:pStyle w:val="HTML"/>
              <w:shd w:val="clear" w:color="auto" w:fill="F8F9FA"/>
              <w:rPr>
                <w:rFonts w:ascii="Times New Roman" w:hAnsi="Times New Roman" w:cs="Times New Roman"/>
                <w:sz w:val="28"/>
                <w:szCs w:val="28"/>
                <w:lang w:val="en-US"/>
              </w:rPr>
            </w:pPr>
            <w:r w:rsidRPr="009942D0">
              <w:rPr>
                <w:rStyle w:val="y2iqfc"/>
                <w:rFonts w:ascii="Times New Roman" w:hAnsi="Times New Roman" w:cs="Times New Roman"/>
                <w:color w:val="202124"/>
                <w:sz w:val="28"/>
                <w:szCs w:val="28"/>
                <w:lang w:val="en-US"/>
              </w:rPr>
              <w:t>Elderly citizens and people with disabilities living in the area.</w:t>
            </w:r>
          </w:p>
        </w:tc>
      </w:tr>
      <w:tr w:rsidR="00AF13E5" w:rsidRPr="009942D0" w14:paraId="363C20FE" w14:textId="77777777" w:rsidTr="004B3C90">
        <w:tc>
          <w:tcPr>
            <w:tcW w:w="9464" w:type="dxa"/>
            <w:gridSpan w:val="2"/>
            <w:shd w:val="clear" w:color="auto" w:fill="auto"/>
          </w:tcPr>
          <w:p w14:paraId="0DA68003" w14:textId="77777777" w:rsidR="001364D9" w:rsidRPr="009942D0" w:rsidRDefault="001364D9" w:rsidP="001364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n-US"/>
              </w:rPr>
            </w:pPr>
            <w:r w:rsidRPr="009942D0">
              <w:rPr>
                <w:color w:val="202124"/>
                <w:lang w:val="en-US"/>
              </w:rPr>
              <w:t>7. Brief description of activities within the framework of the project:</w:t>
            </w:r>
          </w:p>
          <w:p w14:paraId="4789B7E0" w14:textId="77777777" w:rsidR="001364D9" w:rsidRPr="009942D0" w:rsidRDefault="004040DA" w:rsidP="001364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n-US"/>
              </w:rPr>
            </w:pPr>
            <w:r>
              <w:rPr>
                <w:noProof/>
              </w:rPr>
              <w:drawing>
                <wp:anchor distT="0" distB="0" distL="114300" distR="114300" simplePos="0" relativeHeight="251663360" behindDoc="1" locked="0" layoutInCell="1" allowOverlap="1" wp14:anchorId="670D2E55" wp14:editId="7FB7716E">
                  <wp:simplePos x="0" y="0"/>
                  <wp:positionH relativeFrom="column">
                    <wp:posOffset>4077970</wp:posOffset>
                  </wp:positionH>
                  <wp:positionV relativeFrom="paragraph">
                    <wp:posOffset>75565</wp:posOffset>
                  </wp:positionV>
                  <wp:extent cx="1082675" cy="680085"/>
                  <wp:effectExtent l="0" t="0" r="0" b="0"/>
                  <wp:wrapThrough wrapText="bothSides">
                    <wp:wrapPolygon edited="0">
                      <wp:start x="0" y="0"/>
                      <wp:lineTo x="0" y="21176"/>
                      <wp:lineTo x="21283" y="21176"/>
                      <wp:lineTo x="21283" y="0"/>
                      <wp:lineTo x="0" y="0"/>
                    </wp:wrapPolygon>
                  </wp:wrapThrough>
                  <wp:docPr id="13" name="Рисунок 13" descr="Велосипед Stels Navigator 345 28 Z010 2020 (морская волн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Велосипед Stels Navigator 345 28 Z010 2020 (морская волна) фот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675" cy="680085"/>
                          </a:xfrm>
                          <a:prstGeom prst="rect">
                            <a:avLst/>
                          </a:prstGeom>
                          <a:noFill/>
                          <a:ln>
                            <a:noFill/>
                          </a:ln>
                        </pic:spPr>
                      </pic:pic>
                    </a:graphicData>
                  </a:graphic>
                </wp:anchor>
              </w:drawing>
            </w:r>
            <w:r w:rsidR="001364D9" w:rsidRPr="009942D0">
              <w:rPr>
                <w:color w:val="202124"/>
                <w:lang w:val="en-US"/>
              </w:rPr>
              <w:t>– purchase of bicycles with baskets, shopping bags, blood pressure monitors, glucometers;</w:t>
            </w:r>
            <w:r w:rsidR="001364D9" w:rsidRPr="001364D9">
              <w:rPr>
                <w:noProof/>
                <w:lang w:val="en-US"/>
              </w:rPr>
              <w:t xml:space="preserve"> </w:t>
            </w:r>
          </w:p>
          <w:p w14:paraId="095FF37B" w14:textId="77777777" w:rsidR="001364D9" w:rsidRPr="009942D0" w:rsidRDefault="001364D9" w:rsidP="001364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n-US"/>
              </w:rPr>
            </w:pPr>
          </w:p>
          <w:p w14:paraId="410C66C3" w14:textId="77777777" w:rsidR="001364D9" w:rsidRPr="009942D0" w:rsidRDefault="001364D9" w:rsidP="001364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n-US"/>
              </w:rPr>
            </w:pPr>
          </w:p>
          <w:p w14:paraId="13CF1FB5" w14:textId="77777777" w:rsidR="001364D9" w:rsidRPr="009942D0" w:rsidRDefault="001364D9" w:rsidP="001364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n-US"/>
              </w:rPr>
            </w:pPr>
          </w:p>
          <w:p w14:paraId="0C002691" w14:textId="77777777" w:rsidR="001364D9" w:rsidRPr="009942D0" w:rsidRDefault="00FC4417" w:rsidP="001364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n-US"/>
              </w:rPr>
            </w:pPr>
            <w:r>
              <w:rPr>
                <w:noProof/>
              </w:rPr>
              <w:drawing>
                <wp:anchor distT="0" distB="0" distL="114300" distR="114300" simplePos="0" relativeHeight="251667456" behindDoc="0" locked="0" layoutInCell="1" allowOverlap="1" wp14:anchorId="3B878126" wp14:editId="58724FC4">
                  <wp:simplePos x="0" y="0"/>
                  <wp:positionH relativeFrom="column">
                    <wp:posOffset>781050</wp:posOffset>
                  </wp:positionH>
                  <wp:positionV relativeFrom="paragraph">
                    <wp:posOffset>-399415</wp:posOffset>
                  </wp:positionV>
                  <wp:extent cx="771525" cy="551815"/>
                  <wp:effectExtent l="0" t="0" r="0" b="0"/>
                  <wp:wrapSquare wrapText="bothSides"/>
                  <wp:docPr id="17" name="Рисунок 17" descr="https://www.medgorod.ru/sites/default/files/styles/gallery-slider/public/news_image/6.jpg?itok=gv_zs8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edgorod.ru/sites/default/files/styles/gallery-slider/public/news_image/6.jpg?itok=gv_zs8b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551815"/>
                          </a:xfrm>
                          <a:prstGeom prst="rect">
                            <a:avLst/>
                          </a:prstGeom>
                          <a:noFill/>
                          <a:ln>
                            <a:noFill/>
                          </a:ln>
                        </pic:spPr>
                      </pic:pic>
                    </a:graphicData>
                  </a:graphic>
                </wp:anchor>
              </w:drawing>
            </w:r>
            <w:r>
              <w:rPr>
                <w:noProof/>
              </w:rPr>
              <w:drawing>
                <wp:anchor distT="0" distB="0" distL="114300" distR="114300" simplePos="0" relativeHeight="251656190" behindDoc="1" locked="0" layoutInCell="1" allowOverlap="1" wp14:anchorId="346AFE8D" wp14:editId="07B433BA">
                  <wp:simplePos x="0" y="0"/>
                  <wp:positionH relativeFrom="column">
                    <wp:posOffset>5193030</wp:posOffset>
                  </wp:positionH>
                  <wp:positionV relativeFrom="paragraph">
                    <wp:posOffset>-653415</wp:posOffset>
                  </wp:positionV>
                  <wp:extent cx="604520" cy="805815"/>
                  <wp:effectExtent l="0" t="0" r="0" b="0"/>
                  <wp:wrapTight wrapText="bothSides">
                    <wp:wrapPolygon edited="0">
                      <wp:start x="0" y="0"/>
                      <wp:lineTo x="0" y="20936"/>
                      <wp:lineTo x="21101" y="20936"/>
                      <wp:lineTo x="21101" y="0"/>
                      <wp:lineTo x="0" y="0"/>
                    </wp:wrapPolygon>
                  </wp:wrapTight>
                  <wp:docPr id="15" name="Рисунок 15" descr="https://torbygospodarcze.pl/userdata/public/gfx/77/wozek-zakupowy-skladany-szar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orbygospodarcze.pl/userdata/public/gfx/77/wozek-zakupowy-skladany-szara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520" cy="805815"/>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27312B82" wp14:editId="245ED1E6">
                  <wp:simplePos x="0" y="0"/>
                  <wp:positionH relativeFrom="column">
                    <wp:posOffset>26035</wp:posOffset>
                  </wp:positionH>
                  <wp:positionV relativeFrom="paragraph">
                    <wp:posOffset>-951230</wp:posOffset>
                  </wp:positionV>
                  <wp:extent cx="622935" cy="932180"/>
                  <wp:effectExtent l="0" t="0" r="0" b="0"/>
                  <wp:wrapSquare wrapText="bothSides"/>
                  <wp:docPr id="16" name="Рисунок 16" descr="https://s3images.coroflot.com/user_files/individual_files/large_359678_dNuDyLK7_PtVvalrA6f7lVC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images.coroflot.com/user_files/individual_files/large_359678_dNuDyLK7_PtVvalrA6f7lVCW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935" cy="932180"/>
                          </a:xfrm>
                          <a:prstGeom prst="rect">
                            <a:avLst/>
                          </a:prstGeom>
                          <a:noFill/>
                          <a:ln>
                            <a:noFill/>
                          </a:ln>
                        </pic:spPr>
                      </pic:pic>
                    </a:graphicData>
                  </a:graphic>
                </wp:anchor>
              </w:drawing>
            </w:r>
            <w:r w:rsidR="001364D9" w:rsidRPr="009942D0">
              <w:rPr>
                <w:color w:val="202124"/>
                <w:lang w:val="en-US"/>
              </w:rPr>
              <w:t>- holding training seminars for social workers and nurses with the participation of representatives of the healthcare institution on the correct use of devices for measuring pressure and blood sugar;</w:t>
            </w:r>
          </w:p>
          <w:p w14:paraId="7CD44AE9" w14:textId="77777777" w:rsidR="00AF13E5" w:rsidRPr="002E0A77" w:rsidRDefault="001364D9" w:rsidP="001364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n-US"/>
              </w:rPr>
            </w:pPr>
            <w:r w:rsidRPr="009942D0">
              <w:rPr>
                <w:color w:val="202124"/>
                <w:lang w:val="en-US"/>
              </w:rPr>
              <w:t>– timely and high-quality provision of social services at home to needy citizens, including first aid (measurement of blood pressure, if necessary, blood sugar).</w:t>
            </w:r>
          </w:p>
          <w:p w14:paraId="774ABC5C" w14:textId="77777777" w:rsidR="00FC4417" w:rsidRPr="002E0A77" w:rsidRDefault="00FC4417" w:rsidP="00FC4417">
            <w:pPr>
              <w:pStyle w:val="HTML"/>
              <w:shd w:val="clear" w:color="auto" w:fill="F8F9FA"/>
              <w:rPr>
                <w:rFonts w:ascii="Times New Roman" w:hAnsi="Times New Roman" w:cs="Times New Roman"/>
                <w:color w:val="202124"/>
                <w:sz w:val="28"/>
                <w:szCs w:val="28"/>
                <w:lang w:val="en-US"/>
              </w:rPr>
            </w:pPr>
          </w:p>
          <w:p w14:paraId="09290F09" w14:textId="77777777" w:rsidR="00FC4417" w:rsidRPr="00FC4417" w:rsidRDefault="00FC4417" w:rsidP="00FC4417">
            <w:pPr>
              <w:pStyle w:val="HTML"/>
              <w:shd w:val="clear" w:color="auto" w:fill="F8F9FA"/>
              <w:rPr>
                <w:rFonts w:ascii="Times New Roman" w:hAnsi="Times New Roman" w:cs="Times New Roman"/>
                <w:color w:val="202124"/>
                <w:sz w:val="28"/>
                <w:szCs w:val="28"/>
                <w:lang w:val="en-US"/>
              </w:rPr>
            </w:pPr>
            <w:r w:rsidRPr="009942D0">
              <w:rPr>
                <w:rFonts w:ascii="Times New Roman" w:hAnsi="Times New Roman" w:cs="Times New Roman"/>
                <w:color w:val="202124"/>
                <w:sz w:val="28"/>
                <w:szCs w:val="28"/>
                <w:lang w:val="en-US"/>
              </w:rPr>
              <w:t xml:space="preserve">The implementation of this project will allow a much wider coverage of the settlements of our region with social services. Equipping social workers and nurses with devices for measuring blood pressure and blood sugar will make it possible to provide first aid in a timely manner. The provision of means of transportation will undoubtedly allow social workers to rationally use working time and perform official duties, thereby increasing the timeliness and quality of social services provided at home, including the provision of one-time social services, to citizens who are not on social services in the department. And also to realize a further increase in the recipients of social services in the form of social services at home from among the elderly and people with disabilities in our </w:t>
            </w:r>
            <w:r w:rsidRPr="009942D0">
              <w:rPr>
                <w:rFonts w:ascii="Times New Roman" w:hAnsi="Times New Roman" w:cs="Times New Roman"/>
                <w:color w:val="202124"/>
                <w:sz w:val="28"/>
                <w:szCs w:val="28"/>
                <w:lang w:val="en-US"/>
              </w:rPr>
              <w:lastRenderedPageBreak/>
              <w:t>region.</w:t>
            </w:r>
          </w:p>
          <w:p w14:paraId="07327842" w14:textId="77777777" w:rsidR="00FC4417" w:rsidRPr="00FC4417" w:rsidRDefault="00FC4417" w:rsidP="00FC44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r w:rsidRPr="009942D0">
              <w:rPr>
                <w:color w:val="202124"/>
                <w:lang w:val="en-US"/>
              </w:rPr>
              <w:t>The project will give greater confidence to citizens receiving social services in the form of social services at home, that the social worker will arrive on time and will be able to deliver everything they need without much effort, will always provide first aid to those in need. And indeed, especially for single citizens, the social worker sometimes replaces the family, remains the only connecting thread with the outside world.</w:t>
            </w:r>
          </w:p>
        </w:tc>
      </w:tr>
      <w:tr w:rsidR="00AF13E5" w:rsidRPr="009942D0" w14:paraId="62949E0D" w14:textId="77777777" w:rsidTr="004B3C90">
        <w:tc>
          <w:tcPr>
            <w:tcW w:w="9464" w:type="dxa"/>
            <w:gridSpan w:val="2"/>
            <w:shd w:val="clear" w:color="auto" w:fill="auto"/>
          </w:tcPr>
          <w:p w14:paraId="3BCA7FC6" w14:textId="77777777" w:rsidR="00AF13E5" w:rsidRPr="00EF2610" w:rsidRDefault="00AF13E5" w:rsidP="001364D9">
            <w:pPr>
              <w:pStyle w:val="HTML"/>
              <w:shd w:val="clear" w:color="auto" w:fill="F8F9FA"/>
              <w:rPr>
                <w:rFonts w:ascii="Times New Roman" w:hAnsi="Times New Roman" w:cs="Times New Roman"/>
                <w:sz w:val="28"/>
                <w:szCs w:val="28"/>
                <w:lang w:val="en-US"/>
              </w:rPr>
            </w:pPr>
            <w:r w:rsidRPr="009942D0">
              <w:rPr>
                <w:rStyle w:val="y2iqfc"/>
                <w:rFonts w:ascii="Times New Roman" w:hAnsi="Times New Roman" w:cs="Times New Roman"/>
                <w:color w:val="202124"/>
                <w:sz w:val="28"/>
                <w:szCs w:val="28"/>
                <w:lang w:val="en-US"/>
              </w:rPr>
              <w:lastRenderedPageBreak/>
              <w:t>8. Total amount of financing (in USD): 12000</w:t>
            </w:r>
          </w:p>
        </w:tc>
      </w:tr>
      <w:tr w:rsidR="00AF13E5" w:rsidRPr="00EF2610" w14:paraId="7340538B" w14:textId="77777777" w:rsidTr="004B3C90">
        <w:trPr>
          <w:trHeight w:val="397"/>
        </w:trPr>
        <w:tc>
          <w:tcPr>
            <w:tcW w:w="5550" w:type="dxa"/>
            <w:shd w:val="clear" w:color="auto" w:fill="auto"/>
          </w:tcPr>
          <w:p w14:paraId="7A8051BB" w14:textId="77777777" w:rsidR="00AF13E5" w:rsidRPr="00EF2610" w:rsidRDefault="00AF13E5" w:rsidP="00EF2610">
            <w:pPr>
              <w:pStyle w:val="HTML"/>
              <w:shd w:val="clear" w:color="auto" w:fill="F8F9FA"/>
              <w:rPr>
                <w:rFonts w:ascii="Times New Roman" w:hAnsi="Times New Roman" w:cs="Times New Roman"/>
                <w:color w:val="202124"/>
                <w:sz w:val="28"/>
                <w:szCs w:val="28"/>
              </w:rPr>
            </w:pPr>
            <w:r w:rsidRPr="00EF2610">
              <w:rPr>
                <w:rStyle w:val="y2iqfc"/>
                <w:rFonts w:ascii="Times New Roman" w:hAnsi="Times New Roman" w:cs="Times New Roman"/>
                <w:color w:val="202124"/>
                <w:sz w:val="28"/>
                <w:szCs w:val="28"/>
              </w:rPr>
              <w:t xml:space="preserve">Source </w:t>
            </w:r>
            <w:proofErr w:type="spellStart"/>
            <w:r w:rsidRPr="00EF2610">
              <w:rPr>
                <w:rStyle w:val="y2iqfc"/>
                <w:rFonts w:ascii="Times New Roman" w:hAnsi="Times New Roman" w:cs="Times New Roman"/>
                <w:color w:val="202124"/>
                <w:sz w:val="28"/>
                <w:szCs w:val="28"/>
              </w:rPr>
              <w:t>of</w:t>
            </w:r>
            <w:proofErr w:type="spellEnd"/>
            <w:r w:rsidRPr="00EF2610">
              <w:rPr>
                <w:rStyle w:val="y2iqfc"/>
                <w:rFonts w:ascii="Times New Roman" w:hAnsi="Times New Roman" w:cs="Times New Roman"/>
                <w:color w:val="202124"/>
                <w:sz w:val="28"/>
                <w:szCs w:val="28"/>
              </w:rPr>
              <w:t xml:space="preserve"> </w:t>
            </w:r>
            <w:proofErr w:type="spellStart"/>
            <w:r w:rsidRPr="00EF2610">
              <w:rPr>
                <w:rStyle w:val="y2iqfc"/>
                <w:rFonts w:ascii="Times New Roman" w:hAnsi="Times New Roman" w:cs="Times New Roman"/>
                <w:color w:val="202124"/>
                <w:sz w:val="28"/>
                <w:szCs w:val="28"/>
              </w:rPr>
              <w:t>financing</w:t>
            </w:r>
            <w:proofErr w:type="spellEnd"/>
          </w:p>
          <w:p w14:paraId="27CC5A30" w14:textId="77777777" w:rsidR="00AF13E5" w:rsidRPr="00EF2610" w:rsidRDefault="00AF13E5" w:rsidP="00EF2610">
            <w:pPr>
              <w:jc w:val="center"/>
              <w:rPr>
                <w:spacing w:val="-2"/>
              </w:rPr>
            </w:pPr>
          </w:p>
        </w:tc>
        <w:tc>
          <w:tcPr>
            <w:tcW w:w="3914" w:type="dxa"/>
            <w:shd w:val="clear" w:color="auto" w:fill="auto"/>
          </w:tcPr>
          <w:p w14:paraId="65ACA29A" w14:textId="77777777" w:rsidR="00AF13E5" w:rsidRPr="00EF2610" w:rsidRDefault="00AF13E5" w:rsidP="00EF2610">
            <w:pPr>
              <w:pStyle w:val="HTML"/>
              <w:shd w:val="clear" w:color="auto" w:fill="F8F9FA"/>
              <w:rPr>
                <w:rStyle w:val="y2iqfc"/>
                <w:rFonts w:ascii="Times New Roman" w:hAnsi="Times New Roman" w:cs="Times New Roman"/>
                <w:color w:val="202124"/>
                <w:sz w:val="28"/>
                <w:szCs w:val="28"/>
              </w:rPr>
            </w:pPr>
            <w:proofErr w:type="spellStart"/>
            <w:r w:rsidRPr="00EF2610">
              <w:rPr>
                <w:rStyle w:val="y2iqfc"/>
                <w:rFonts w:ascii="Times New Roman" w:hAnsi="Times New Roman" w:cs="Times New Roman"/>
                <w:color w:val="202124"/>
                <w:sz w:val="28"/>
                <w:szCs w:val="28"/>
              </w:rPr>
              <w:t>Funding</w:t>
            </w:r>
            <w:proofErr w:type="spellEnd"/>
            <w:r w:rsidRPr="00EF2610">
              <w:rPr>
                <w:rStyle w:val="y2iqfc"/>
                <w:rFonts w:ascii="Times New Roman" w:hAnsi="Times New Roman" w:cs="Times New Roman"/>
                <w:color w:val="202124"/>
                <w:sz w:val="28"/>
                <w:szCs w:val="28"/>
              </w:rPr>
              <w:t xml:space="preserve"> </w:t>
            </w:r>
            <w:proofErr w:type="spellStart"/>
            <w:r w:rsidRPr="00EF2610">
              <w:rPr>
                <w:rStyle w:val="y2iqfc"/>
                <w:rFonts w:ascii="Times New Roman" w:hAnsi="Times New Roman" w:cs="Times New Roman"/>
                <w:color w:val="202124"/>
                <w:sz w:val="28"/>
                <w:szCs w:val="28"/>
              </w:rPr>
              <w:t>volume</w:t>
            </w:r>
            <w:proofErr w:type="spellEnd"/>
          </w:p>
          <w:p w14:paraId="2AE6CC82" w14:textId="77777777" w:rsidR="00AF13E5" w:rsidRPr="00EF2610" w:rsidRDefault="00AF13E5" w:rsidP="001364D9">
            <w:pPr>
              <w:pStyle w:val="HTML"/>
              <w:shd w:val="clear" w:color="auto" w:fill="F8F9FA"/>
              <w:rPr>
                <w:rFonts w:ascii="Times New Roman" w:hAnsi="Times New Roman" w:cs="Times New Roman"/>
                <w:sz w:val="28"/>
                <w:szCs w:val="28"/>
              </w:rPr>
            </w:pPr>
            <w:r w:rsidRPr="00EF2610">
              <w:rPr>
                <w:rStyle w:val="y2iqfc"/>
                <w:rFonts w:ascii="Times New Roman" w:hAnsi="Times New Roman" w:cs="Times New Roman"/>
                <w:color w:val="202124"/>
                <w:sz w:val="28"/>
                <w:szCs w:val="28"/>
              </w:rPr>
              <w:t>(</w:t>
            </w:r>
            <w:proofErr w:type="spellStart"/>
            <w:r w:rsidRPr="00EF2610">
              <w:rPr>
                <w:rStyle w:val="y2iqfc"/>
                <w:rFonts w:ascii="Times New Roman" w:hAnsi="Times New Roman" w:cs="Times New Roman"/>
                <w:color w:val="202124"/>
                <w:sz w:val="28"/>
                <w:szCs w:val="28"/>
              </w:rPr>
              <w:t>in</w:t>
            </w:r>
            <w:proofErr w:type="spellEnd"/>
            <w:r w:rsidRPr="00EF2610">
              <w:rPr>
                <w:rStyle w:val="y2iqfc"/>
                <w:rFonts w:ascii="Times New Roman" w:hAnsi="Times New Roman" w:cs="Times New Roman"/>
                <w:color w:val="202124"/>
                <w:sz w:val="28"/>
                <w:szCs w:val="28"/>
              </w:rPr>
              <w:t xml:space="preserve"> USD)</w:t>
            </w:r>
          </w:p>
        </w:tc>
      </w:tr>
      <w:tr w:rsidR="00AF13E5" w:rsidRPr="00EF2610" w14:paraId="5854490B" w14:textId="77777777" w:rsidTr="004B3C90">
        <w:tc>
          <w:tcPr>
            <w:tcW w:w="5550" w:type="dxa"/>
            <w:shd w:val="clear" w:color="auto" w:fill="auto"/>
          </w:tcPr>
          <w:p w14:paraId="05D1DDCE" w14:textId="77777777" w:rsidR="00AF13E5" w:rsidRPr="00EF2610" w:rsidRDefault="00AF13E5" w:rsidP="001364D9">
            <w:pPr>
              <w:pStyle w:val="HTML"/>
              <w:shd w:val="clear" w:color="auto" w:fill="F8F9FA"/>
              <w:rPr>
                <w:rFonts w:ascii="Times New Roman" w:hAnsi="Times New Roman" w:cs="Times New Roman"/>
                <w:spacing w:val="-2"/>
                <w:sz w:val="28"/>
                <w:szCs w:val="28"/>
              </w:rPr>
            </w:pPr>
            <w:proofErr w:type="spellStart"/>
            <w:r w:rsidRPr="00EF2610">
              <w:rPr>
                <w:rStyle w:val="y2iqfc"/>
                <w:rFonts w:ascii="Times New Roman" w:hAnsi="Times New Roman" w:cs="Times New Roman"/>
                <w:color w:val="202124"/>
                <w:sz w:val="28"/>
                <w:szCs w:val="28"/>
              </w:rPr>
              <w:t>Donor</w:t>
            </w:r>
            <w:proofErr w:type="spellEnd"/>
            <w:r w:rsidRPr="00EF2610">
              <w:rPr>
                <w:rStyle w:val="y2iqfc"/>
                <w:rFonts w:ascii="Times New Roman" w:hAnsi="Times New Roman" w:cs="Times New Roman"/>
                <w:color w:val="202124"/>
                <w:sz w:val="28"/>
                <w:szCs w:val="28"/>
              </w:rPr>
              <w:t xml:space="preserve"> </w:t>
            </w:r>
            <w:proofErr w:type="spellStart"/>
            <w:r w:rsidRPr="00EF2610">
              <w:rPr>
                <w:rStyle w:val="y2iqfc"/>
                <w:rFonts w:ascii="Times New Roman" w:hAnsi="Times New Roman" w:cs="Times New Roman"/>
                <w:color w:val="202124"/>
                <w:sz w:val="28"/>
                <w:szCs w:val="28"/>
              </w:rPr>
              <w:t>funds</w:t>
            </w:r>
            <w:proofErr w:type="spellEnd"/>
          </w:p>
        </w:tc>
        <w:tc>
          <w:tcPr>
            <w:tcW w:w="3914" w:type="dxa"/>
            <w:shd w:val="clear" w:color="auto" w:fill="auto"/>
          </w:tcPr>
          <w:p w14:paraId="5F36E74C" w14:textId="77777777" w:rsidR="00AF13E5" w:rsidRPr="00EF2610" w:rsidRDefault="00AF13E5" w:rsidP="00EF2610">
            <w:pPr>
              <w:jc w:val="center"/>
              <w:rPr>
                <w:spacing w:val="-2"/>
              </w:rPr>
            </w:pPr>
            <w:r w:rsidRPr="00EF2610">
              <w:rPr>
                <w:spacing w:val="-2"/>
              </w:rPr>
              <w:t>10000</w:t>
            </w:r>
          </w:p>
        </w:tc>
      </w:tr>
      <w:tr w:rsidR="00AF13E5" w:rsidRPr="00EF2610" w14:paraId="24E1260D" w14:textId="77777777" w:rsidTr="004B3C90">
        <w:trPr>
          <w:trHeight w:val="365"/>
        </w:trPr>
        <w:tc>
          <w:tcPr>
            <w:tcW w:w="5550" w:type="dxa"/>
            <w:shd w:val="clear" w:color="auto" w:fill="auto"/>
          </w:tcPr>
          <w:p w14:paraId="3482FD32" w14:textId="77777777" w:rsidR="00AF13E5" w:rsidRPr="00EF2610" w:rsidRDefault="00AF13E5" w:rsidP="001364D9">
            <w:pPr>
              <w:pStyle w:val="HTML"/>
              <w:shd w:val="clear" w:color="auto" w:fill="F8F9FA"/>
              <w:rPr>
                <w:rFonts w:ascii="Times New Roman" w:hAnsi="Times New Roman" w:cs="Times New Roman"/>
                <w:spacing w:val="-2"/>
                <w:sz w:val="28"/>
                <w:szCs w:val="28"/>
              </w:rPr>
            </w:pPr>
            <w:r w:rsidRPr="00EF2610">
              <w:rPr>
                <w:rStyle w:val="y2iqfc"/>
                <w:rFonts w:ascii="Times New Roman" w:hAnsi="Times New Roman" w:cs="Times New Roman"/>
                <w:color w:val="202124"/>
                <w:sz w:val="28"/>
                <w:szCs w:val="28"/>
              </w:rPr>
              <w:t>Co-</w:t>
            </w:r>
            <w:proofErr w:type="spellStart"/>
            <w:r w:rsidRPr="00EF2610">
              <w:rPr>
                <w:rStyle w:val="y2iqfc"/>
                <w:rFonts w:ascii="Times New Roman" w:hAnsi="Times New Roman" w:cs="Times New Roman"/>
                <w:color w:val="202124"/>
                <w:sz w:val="28"/>
                <w:szCs w:val="28"/>
              </w:rPr>
              <w:t>financing</w:t>
            </w:r>
            <w:proofErr w:type="spellEnd"/>
          </w:p>
        </w:tc>
        <w:tc>
          <w:tcPr>
            <w:tcW w:w="3914" w:type="dxa"/>
            <w:shd w:val="clear" w:color="auto" w:fill="auto"/>
          </w:tcPr>
          <w:p w14:paraId="2038249C" w14:textId="77777777" w:rsidR="00AF13E5" w:rsidRPr="00EF2610" w:rsidRDefault="00AF13E5" w:rsidP="00EF2610">
            <w:pPr>
              <w:jc w:val="center"/>
              <w:rPr>
                <w:spacing w:val="-2"/>
              </w:rPr>
            </w:pPr>
            <w:r w:rsidRPr="00EF2610">
              <w:rPr>
                <w:spacing w:val="-2"/>
              </w:rPr>
              <w:t>2000</w:t>
            </w:r>
          </w:p>
        </w:tc>
      </w:tr>
      <w:tr w:rsidR="00AF13E5" w:rsidRPr="00EF2610" w14:paraId="27E78BC6" w14:textId="77777777" w:rsidTr="004B3C90">
        <w:trPr>
          <w:trHeight w:val="408"/>
        </w:trPr>
        <w:tc>
          <w:tcPr>
            <w:tcW w:w="9464" w:type="dxa"/>
            <w:gridSpan w:val="2"/>
            <w:shd w:val="clear" w:color="auto" w:fill="auto"/>
          </w:tcPr>
          <w:p w14:paraId="6C7D8F18" w14:textId="77777777" w:rsidR="00AF13E5" w:rsidRPr="00EF2610" w:rsidRDefault="00AF13E5" w:rsidP="001364D9">
            <w:pPr>
              <w:pStyle w:val="HTML"/>
              <w:shd w:val="clear" w:color="auto" w:fill="F8F9FA"/>
              <w:rPr>
                <w:rFonts w:ascii="Times New Roman" w:hAnsi="Times New Roman" w:cs="Times New Roman"/>
                <w:sz w:val="28"/>
                <w:szCs w:val="28"/>
              </w:rPr>
            </w:pPr>
            <w:r w:rsidRPr="009942D0">
              <w:rPr>
                <w:rStyle w:val="y2iqfc"/>
                <w:rFonts w:ascii="Times New Roman" w:hAnsi="Times New Roman" w:cs="Times New Roman"/>
                <w:color w:val="202124"/>
                <w:sz w:val="28"/>
                <w:szCs w:val="28"/>
                <w:lang w:val="en-US"/>
              </w:rPr>
              <w:t xml:space="preserve">8. Location of the project (region/district, city): Vitebsk region, town of </w:t>
            </w:r>
            <w:proofErr w:type="spellStart"/>
            <w:r w:rsidRPr="009942D0">
              <w:rPr>
                <w:rStyle w:val="y2iqfc"/>
                <w:rFonts w:ascii="Times New Roman" w:hAnsi="Times New Roman" w:cs="Times New Roman"/>
                <w:color w:val="202124"/>
                <w:sz w:val="28"/>
                <w:szCs w:val="28"/>
                <w:lang w:val="en-US"/>
              </w:rPr>
              <w:t>Rossony</w:t>
            </w:r>
            <w:proofErr w:type="spellEnd"/>
            <w:r w:rsidRPr="009942D0">
              <w:rPr>
                <w:rStyle w:val="y2iqfc"/>
                <w:rFonts w:ascii="Times New Roman" w:hAnsi="Times New Roman" w:cs="Times New Roman"/>
                <w:color w:val="202124"/>
                <w:sz w:val="28"/>
                <w:szCs w:val="28"/>
                <w:lang w:val="en-US"/>
              </w:rPr>
              <w:t xml:space="preserve">, </w:t>
            </w:r>
            <w:proofErr w:type="spellStart"/>
            <w:r w:rsidRPr="009942D0">
              <w:rPr>
                <w:rStyle w:val="y2iqfc"/>
                <w:rFonts w:ascii="Times New Roman" w:hAnsi="Times New Roman" w:cs="Times New Roman"/>
                <w:color w:val="202124"/>
                <w:sz w:val="28"/>
                <w:szCs w:val="28"/>
                <w:lang w:val="en-US"/>
              </w:rPr>
              <w:t>st.</w:t>
            </w:r>
            <w:proofErr w:type="spellEnd"/>
            <w:r w:rsidRPr="009942D0">
              <w:rPr>
                <w:rStyle w:val="y2iqfc"/>
                <w:rFonts w:ascii="Times New Roman" w:hAnsi="Times New Roman" w:cs="Times New Roman"/>
                <w:color w:val="202124"/>
                <w:sz w:val="28"/>
                <w:szCs w:val="28"/>
                <w:lang w:val="en-US"/>
              </w:rPr>
              <w:t xml:space="preserve"> </w:t>
            </w:r>
            <w:proofErr w:type="spellStart"/>
            <w:r w:rsidRPr="00EF2610">
              <w:rPr>
                <w:rStyle w:val="y2iqfc"/>
                <w:rFonts w:ascii="Times New Roman" w:hAnsi="Times New Roman" w:cs="Times New Roman"/>
                <w:color w:val="202124"/>
                <w:sz w:val="28"/>
                <w:szCs w:val="28"/>
              </w:rPr>
              <w:t>Lapenko</w:t>
            </w:r>
            <w:proofErr w:type="spellEnd"/>
            <w:r w:rsidRPr="00EF2610">
              <w:rPr>
                <w:rStyle w:val="y2iqfc"/>
                <w:rFonts w:ascii="Times New Roman" w:hAnsi="Times New Roman" w:cs="Times New Roman"/>
                <w:color w:val="202124"/>
                <w:sz w:val="28"/>
                <w:szCs w:val="28"/>
              </w:rPr>
              <w:t>, 19a</w:t>
            </w:r>
          </w:p>
        </w:tc>
      </w:tr>
      <w:tr w:rsidR="00AF13E5" w:rsidRPr="009942D0" w14:paraId="55B6200B" w14:textId="77777777" w:rsidTr="004B3C90">
        <w:tc>
          <w:tcPr>
            <w:tcW w:w="9464" w:type="dxa"/>
            <w:gridSpan w:val="2"/>
            <w:shd w:val="clear" w:color="auto" w:fill="auto"/>
          </w:tcPr>
          <w:p w14:paraId="78E9EEBD" w14:textId="77777777" w:rsidR="00AF13E5" w:rsidRPr="009942D0" w:rsidRDefault="00AF13E5" w:rsidP="00EF2610">
            <w:pPr>
              <w:pStyle w:val="HTML"/>
              <w:shd w:val="clear" w:color="auto" w:fill="F8F9FA"/>
              <w:rPr>
                <w:rStyle w:val="y2iqfc"/>
                <w:rFonts w:ascii="Times New Roman" w:hAnsi="Times New Roman" w:cs="Times New Roman"/>
                <w:color w:val="202124"/>
                <w:sz w:val="28"/>
                <w:szCs w:val="28"/>
                <w:lang w:val="en-US"/>
              </w:rPr>
            </w:pPr>
            <w:r w:rsidRPr="009942D0">
              <w:rPr>
                <w:rStyle w:val="y2iqfc"/>
                <w:rFonts w:ascii="Times New Roman" w:hAnsi="Times New Roman" w:cs="Times New Roman"/>
                <w:color w:val="202124"/>
                <w:sz w:val="28"/>
                <w:szCs w:val="28"/>
                <w:lang w:val="en-US"/>
              </w:rPr>
              <w:t>9. Contact person:</w:t>
            </w:r>
          </w:p>
          <w:p w14:paraId="4178B143" w14:textId="77777777" w:rsidR="00AF13E5" w:rsidRPr="009942D0" w:rsidRDefault="00AF13E5" w:rsidP="00EF2610">
            <w:pPr>
              <w:pStyle w:val="HTML"/>
              <w:shd w:val="clear" w:color="auto" w:fill="F8F9FA"/>
              <w:rPr>
                <w:rStyle w:val="y2iqfc"/>
                <w:rFonts w:ascii="Times New Roman" w:hAnsi="Times New Roman" w:cs="Times New Roman"/>
                <w:color w:val="202124"/>
                <w:sz w:val="28"/>
                <w:szCs w:val="28"/>
                <w:lang w:val="en-US"/>
              </w:rPr>
            </w:pPr>
            <w:r w:rsidRPr="009942D0">
              <w:rPr>
                <w:rStyle w:val="y2iqfc"/>
                <w:rFonts w:ascii="Times New Roman" w:hAnsi="Times New Roman" w:cs="Times New Roman"/>
                <w:color w:val="202124"/>
                <w:sz w:val="28"/>
                <w:szCs w:val="28"/>
                <w:lang w:val="en-US"/>
              </w:rPr>
              <w:t>initials, surname, position, phone number, e-mail address</w:t>
            </w:r>
          </w:p>
          <w:p w14:paraId="4E3520B2" w14:textId="77777777" w:rsidR="00AF13E5" w:rsidRPr="00EF2610" w:rsidRDefault="00AF13E5" w:rsidP="00EF2610">
            <w:pPr>
              <w:pStyle w:val="HTML"/>
              <w:shd w:val="clear" w:color="auto" w:fill="F8F9FA"/>
              <w:rPr>
                <w:rFonts w:ascii="Times New Roman" w:hAnsi="Times New Roman" w:cs="Times New Roman"/>
                <w:color w:val="202124"/>
                <w:sz w:val="28"/>
                <w:szCs w:val="28"/>
                <w:lang w:val="en-US"/>
              </w:rPr>
            </w:pPr>
            <w:r w:rsidRPr="009942D0">
              <w:rPr>
                <w:rStyle w:val="y2iqfc"/>
                <w:rFonts w:ascii="Times New Roman" w:hAnsi="Times New Roman" w:cs="Times New Roman"/>
                <w:color w:val="202124"/>
                <w:sz w:val="28"/>
                <w:szCs w:val="28"/>
                <w:lang w:val="en-US"/>
              </w:rPr>
              <w:t xml:space="preserve">Tatiana Petrovna </w:t>
            </w:r>
            <w:proofErr w:type="spellStart"/>
            <w:r w:rsidRPr="009942D0">
              <w:rPr>
                <w:rStyle w:val="y2iqfc"/>
                <w:rFonts w:ascii="Times New Roman" w:hAnsi="Times New Roman" w:cs="Times New Roman"/>
                <w:color w:val="202124"/>
                <w:sz w:val="28"/>
                <w:szCs w:val="28"/>
                <w:lang w:val="en-US"/>
              </w:rPr>
              <w:t>Pyaterenkova</w:t>
            </w:r>
            <w:proofErr w:type="spellEnd"/>
            <w:r w:rsidRPr="009942D0">
              <w:rPr>
                <w:rStyle w:val="y2iqfc"/>
                <w:rFonts w:ascii="Times New Roman" w:hAnsi="Times New Roman" w:cs="Times New Roman"/>
                <w:color w:val="202124"/>
                <w:sz w:val="28"/>
                <w:szCs w:val="28"/>
                <w:lang w:val="en-US"/>
              </w:rPr>
              <w:t>, Head of the Department of Social Assistance at Home, +375(29)2136790, rossony.r-tc@minrud.by</w:t>
            </w:r>
          </w:p>
          <w:p w14:paraId="67341FD5" w14:textId="77777777" w:rsidR="00AF13E5" w:rsidRPr="00EF2610" w:rsidRDefault="00AF13E5" w:rsidP="00EF2610">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lang w:val="en-US"/>
              </w:rPr>
            </w:pPr>
          </w:p>
        </w:tc>
      </w:tr>
    </w:tbl>
    <w:p w14:paraId="46F834E4" w14:textId="77777777" w:rsidR="00AF13E5" w:rsidRPr="00EF2610" w:rsidRDefault="00AF13E5" w:rsidP="00AF13E5">
      <w:pPr>
        <w:rPr>
          <w:i/>
          <w:lang w:val="en-US"/>
        </w:rPr>
      </w:pPr>
    </w:p>
    <w:p w14:paraId="3B11E213" w14:textId="77777777" w:rsidR="00CE6EC3" w:rsidRPr="00EF2610" w:rsidRDefault="00CE6EC3" w:rsidP="00AF13E5">
      <w:pPr>
        <w:tabs>
          <w:tab w:val="left" w:pos="1116"/>
        </w:tabs>
        <w:rPr>
          <w:lang w:val="en-US"/>
        </w:rPr>
      </w:pPr>
    </w:p>
    <w:sectPr w:rsidR="00CE6EC3" w:rsidRPr="00EF2610" w:rsidSect="00020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D0E38"/>
    <w:multiLevelType w:val="hybridMultilevel"/>
    <w:tmpl w:val="D6EE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A213C8"/>
    <w:multiLevelType w:val="singleLevel"/>
    <w:tmpl w:val="04190001"/>
    <w:lvl w:ilvl="0">
      <w:start w:val="1"/>
      <w:numFmt w:val="bullet"/>
      <w:lvlText w:val=""/>
      <w:lvlJc w:val="left"/>
      <w:pPr>
        <w:ind w:left="720"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E7236"/>
    <w:rsid w:val="0002067B"/>
    <w:rsid w:val="00046820"/>
    <w:rsid w:val="0006704F"/>
    <w:rsid w:val="000C35A5"/>
    <w:rsid w:val="001364D9"/>
    <w:rsid w:val="001B750F"/>
    <w:rsid w:val="002931F5"/>
    <w:rsid w:val="002A3AE8"/>
    <w:rsid w:val="002D2676"/>
    <w:rsid w:val="002E0A77"/>
    <w:rsid w:val="00344649"/>
    <w:rsid w:val="00350B67"/>
    <w:rsid w:val="003511F5"/>
    <w:rsid w:val="00351EF7"/>
    <w:rsid w:val="00373B1D"/>
    <w:rsid w:val="00375F49"/>
    <w:rsid w:val="00395E2E"/>
    <w:rsid w:val="003F6BA3"/>
    <w:rsid w:val="004040DA"/>
    <w:rsid w:val="0045630B"/>
    <w:rsid w:val="004A6CFE"/>
    <w:rsid w:val="004B17B1"/>
    <w:rsid w:val="004E5C5E"/>
    <w:rsid w:val="00521B5E"/>
    <w:rsid w:val="005378F2"/>
    <w:rsid w:val="005B5384"/>
    <w:rsid w:val="005E113C"/>
    <w:rsid w:val="005E542D"/>
    <w:rsid w:val="005E7236"/>
    <w:rsid w:val="00626032"/>
    <w:rsid w:val="00646DB9"/>
    <w:rsid w:val="00656480"/>
    <w:rsid w:val="00680765"/>
    <w:rsid w:val="006F712F"/>
    <w:rsid w:val="007123ED"/>
    <w:rsid w:val="00762849"/>
    <w:rsid w:val="00784EBE"/>
    <w:rsid w:val="007B20AE"/>
    <w:rsid w:val="008C3B25"/>
    <w:rsid w:val="009250C2"/>
    <w:rsid w:val="00940F0D"/>
    <w:rsid w:val="0096686A"/>
    <w:rsid w:val="0097081E"/>
    <w:rsid w:val="00992D57"/>
    <w:rsid w:val="009942D0"/>
    <w:rsid w:val="009A16FE"/>
    <w:rsid w:val="009B0170"/>
    <w:rsid w:val="00A11C4E"/>
    <w:rsid w:val="00AB0EB1"/>
    <w:rsid w:val="00AF13E5"/>
    <w:rsid w:val="00B4762B"/>
    <w:rsid w:val="00B5644E"/>
    <w:rsid w:val="00B56D6D"/>
    <w:rsid w:val="00B66503"/>
    <w:rsid w:val="00BA4636"/>
    <w:rsid w:val="00C0040E"/>
    <w:rsid w:val="00C81A07"/>
    <w:rsid w:val="00CB6DE3"/>
    <w:rsid w:val="00CE6EC3"/>
    <w:rsid w:val="00CF7BD5"/>
    <w:rsid w:val="00D073AF"/>
    <w:rsid w:val="00D12F03"/>
    <w:rsid w:val="00DA78CB"/>
    <w:rsid w:val="00DB7212"/>
    <w:rsid w:val="00E109CC"/>
    <w:rsid w:val="00EA0571"/>
    <w:rsid w:val="00EF2610"/>
    <w:rsid w:val="00F10CDC"/>
    <w:rsid w:val="00F238BD"/>
    <w:rsid w:val="00F708EB"/>
    <w:rsid w:val="00FC4417"/>
    <w:rsid w:val="00FE7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1D13"/>
  <w15:docId w15:val="{0C2264B0-8735-40E9-A4BF-8A2CF12D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236"/>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E7236"/>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E109CC"/>
    <w:pPr>
      <w:autoSpaceDE w:val="0"/>
      <w:autoSpaceDN w:val="0"/>
      <w:adjustRightInd w:val="0"/>
    </w:pPr>
    <w:rPr>
      <w:rFonts w:ascii="Times New Roman" w:eastAsia="Times New Roman" w:hAnsi="Times New Roman"/>
      <w:b/>
      <w:bCs/>
      <w:sz w:val="24"/>
      <w:szCs w:val="24"/>
    </w:rPr>
  </w:style>
  <w:style w:type="paragraph" w:styleId="a3">
    <w:name w:val="List Paragraph"/>
    <w:basedOn w:val="a"/>
    <w:uiPriority w:val="99"/>
    <w:qFormat/>
    <w:rsid w:val="00C81A07"/>
    <w:pPr>
      <w:ind w:left="720"/>
      <w:contextualSpacing/>
    </w:pPr>
  </w:style>
  <w:style w:type="paragraph" w:customStyle="1" w:styleId="ConsPlusNormal">
    <w:name w:val="ConsPlusNormal"/>
    <w:rsid w:val="00C81A07"/>
    <w:pPr>
      <w:autoSpaceDE w:val="0"/>
      <w:autoSpaceDN w:val="0"/>
      <w:adjustRightInd w:val="0"/>
    </w:pPr>
    <w:rPr>
      <w:rFonts w:ascii="Times New Roman" w:hAnsi="Times New Roman"/>
      <w:sz w:val="30"/>
      <w:szCs w:val="30"/>
      <w:lang w:eastAsia="en-US"/>
    </w:rPr>
  </w:style>
  <w:style w:type="paragraph" w:customStyle="1" w:styleId="ConsPlusNonformat">
    <w:name w:val="ConsPlusNonformat"/>
    <w:rsid w:val="00DA78CB"/>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unhideWhenUsed/>
    <w:rsid w:val="004E5C5E"/>
    <w:rPr>
      <w:rFonts w:ascii="Tahoma" w:hAnsi="Tahoma"/>
      <w:sz w:val="16"/>
      <w:szCs w:val="16"/>
    </w:rPr>
  </w:style>
  <w:style w:type="character" w:customStyle="1" w:styleId="a5">
    <w:name w:val="Текст выноски Знак"/>
    <w:link w:val="a4"/>
    <w:uiPriority w:val="99"/>
    <w:semiHidden/>
    <w:rsid w:val="004E5C5E"/>
    <w:rPr>
      <w:rFonts w:ascii="Tahoma" w:eastAsia="Times New Roman" w:hAnsi="Tahoma" w:cs="Tahoma"/>
      <w:sz w:val="16"/>
      <w:szCs w:val="16"/>
    </w:rPr>
  </w:style>
  <w:style w:type="paragraph" w:styleId="2">
    <w:name w:val="Body Text 2"/>
    <w:aliases w:val="text table"/>
    <w:basedOn w:val="a"/>
    <w:link w:val="20"/>
    <w:uiPriority w:val="99"/>
    <w:rsid w:val="00521B5E"/>
    <w:pPr>
      <w:tabs>
        <w:tab w:val="left" w:pos="709"/>
      </w:tabs>
      <w:ind w:right="6236"/>
      <w:jc w:val="both"/>
    </w:pPr>
    <w:rPr>
      <w:sz w:val="30"/>
      <w:szCs w:val="30"/>
    </w:rPr>
  </w:style>
  <w:style w:type="character" w:customStyle="1" w:styleId="20">
    <w:name w:val="Основной текст 2 Знак"/>
    <w:aliases w:val="text table Знак"/>
    <w:link w:val="2"/>
    <w:uiPriority w:val="99"/>
    <w:rsid w:val="00521B5E"/>
    <w:rPr>
      <w:rFonts w:ascii="Times New Roman" w:eastAsia="Times New Roman" w:hAnsi="Times New Roman"/>
      <w:sz w:val="30"/>
      <w:szCs w:val="30"/>
    </w:rPr>
  </w:style>
  <w:style w:type="paragraph" w:styleId="a6">
    <w:name w:val="Body Text"/>
    <w:basedOn w:val="a"/>
    <w:link w:val="a7"/>
    <w:uiPriority w:val="99"/>
    <w:unhideWhenUsed/>
    <w:rsid w:val="00F10CDC"/>
    <w:pPr>
      <w:spacing w:after="120"/>
    </w:pPr>
  </w:style>
  <w:style w:type="character" w:customStyle="1" w:styleId="a7">
    <w:name w:val="Основной текст Знак"/>
    <w:basedOn w:val="a0"/>
    <w:link w:val="a6"/>
    <w:uiPriority w:val="99"/>
    <w:rsid w:val="00F10CDC"/>
    <w:rPr>
      <w:rFonts w:ascii="Times New Roman" w:eastAsia="Times New Roman" w:hAnsi="Times New Roman"/>
      <w:sz w:val="28"/>
      <w:szCs w:val="28"/>
    </w:rPr>
  </w:style>
  <w:style w:type="paragraph" w:styleId="HTML">
    <w:name w:val="HTML Preformatted"/>
    <w:basedOn w:val="a"/>
    <w:link w:val="HTML0"/>
    <w:uiPriority w:val="99"/>
    <w:unhideWhenUsed/>
    <w:rsid w:val="00AF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F13E5"/>
    <w:rPr>
      <w:rFonts w:ascii="Courier New" w:eastAsia="Times New Roman" w:hAnsi="Courier New" w:cs="Courier New"/>
    </w:rPr>
  </w:style>
  <w:style w:type="character" w:customStyle="1" w:styleId="y2iqfc">
    <w:name w:val="y2iqfc"/>
    <w:basedOn w:val="a0"/>
    <w:rsid w:val="00AF1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830">
      <w:bodyDiv w:val="1"/>
      <w:marLeft w:val="0"/>
      <w:marRight w:val="0"/>
      <w:marTop w:val="0"/>
      <w:marBottom w:val="0"/>
      <w:divBdr>
        <w:top w:val="none" w:sz="0" w:space="0" w:color="auto"/>
        <w:left w:val="none" w:sz="0" w:space="0" w:color="auto"/>
        <w:bottom w:val="none" w:sz="0" w:space="0" w:color="auto"/>
        <w:right w:val="none" w:sz="0" w:space="0" w:color="auto"/>
      </w:divBdr>
    </w:div>
    <w:div w:id="29308516">
      <w:bodyDiv w:val="1"/>
      <w:marLeft w:val="0"/>
      <w:marRight w:val="0"/>
      <w:marTop w:val="0"/>
      <w:marBottom w:val="0"/>
      <w:divBdr>
        <w:top w:val="none" w:sz="0" w:space="0" w:color="auto"/>
        <w:left w:val="none" w:sz="0" w:space="0" w:color="auto"/>
        <w:bottom w:val="none" w:sz="0" w:space="0" w:color="auto"/>
        <w:right w:val="none" w:sz="0" w:space="0" w:color="auto"/>
      </w:divBdr>
    </w:div>
    <w:div w:id="51659461">
      <w:bodyDiv w:val="1"/>
      <w:marLeft w:val="0"/>
      <w:marRight w:val="0"/>
      <w:marTop w:val="0"/>
      <w:marBottom w:val="0"/>
      <w:divBdr>
        <w:top w:val="none" w:sz="0" w:space="0" w:color="auto"/>
        <w:left w:val="none" w:sz="0" w:space="0" w:color="auto"/>
        <w:bottom w:val="none" w:sz="0" w:space="0" w:color="auto"/>
        <w:right w:val="none" w:sz="0" w:space="0" w:color="auto"/>
      </w:divBdr>
    </w:div>
    <w:div w:id="123426017">
      <w:bodyDiv w:val="1"/>
      <w:marLeft w:val="0"/>
      <w:marRight w:val="0"/>
      <w:marTop w:val="0"/>
      <w:marBottom w:val="0"/>
      <w:divBdr>
        <w:top w:val="none" w:sz="0" w:space="0" w:color="auto"/>
        <w:left w:val="none" w:sz="0" w:space="0" w:color="auto"/>
        <w:bottom w:val="none" w:sz="0" w:space="0" w:color="auto"/>
        <w:right w:val="none" w:sz="0" w:space="0" w:color="auto"/>
      </w:divBdr>
    </w:div>
    <w:div w:id="147526595">
      <w:bodyDiv w:val="1"/>
      <w:marLeft w:val="0"/>
      <w:marRight w:val="0"/>
      <w:marTop w:val="0"/>
      <w:marBottom w:val="0"/>
      <w:divBdr>
        <w:top w:val="none" w:sz="0" w:space="0" w:color="auto"/>
        <w:left w:val="none" w:sz="0" w:space="0" w:color="auto"/>
        <w:bottom w:val="none" w:sz="0" w:space="0" w:color="auto"/>
        <w:right w:val="none" w:sz="0" w:space="0" w:color="auto"/>
      </w:divBdr>
    </w:div>
    <w:div w:id="193421783">
      <w:bodyDiv w:val="1"/>
      <w:marLeft w:val="0"/>
      <w:marRight w:val="0"/>
      <w:marTop w:val="0"/>
      <w:marBottom w:val="0"/>
      <w:divBdr>
        <w:top w:val="none" w:sz="0" w:space="0" w:color="auto"/>
        <w:left w:val="none" w:sz="0" w:space="0" w:color="auto"/>
        <w:bottom w:val="none" w:sz="0" w:space="0" w:color="auto"/>
        <w:right w:val="none" w:sz="0" w:space="0" w:color="auto"/>
      </w:divBdr>
    </w:div>
    <w:div w:id="427431769">
      <w:bodyDiv w:val="1"/>
      <w:marLeft w:val="0"/>
      <w:marRight w:val="0"/>
      <w:marTop w:val="0"/>
      <w:marBottom w:val="0"/>
      <w:divBdr>
        <w:top w:val="none" w:sz="0" w:space="0" w:color="auto"/>
        <w:left w:val="none" w:sz="0" w:space="0" w:color="auto"/>
        <w:bottom w:val="none" w:sz="0" w:space="0" w:color="auto"/>
        <w:right w:val="none" w:sz="0" w:space="0" w:color="auto"/>
      </w:divBdr>
    </w:div>
    <w:div w:id="730732555">
      <w:bodyDiv w:val="1"/>
      <w:marLeft w:val="0"/>
      <w:marRight w:val="0"/>
      <w:marTop w:val="0"/>
      <w:marBottom w:val="0"/>
      <w:divBdr>
        <w:top w:val="none" w:sz="0" w:space="0" w:color="auto"/>
        <w:left w:val="none" w:sz="0" w:space="0" w:color="auto"/>
        <w:bottom w:val="none" w:sz="0" w:space="0" w:color="auto"/>
        <w:right w:val="none" w:sz="0" w:space="0" w:color="auto"/>
      </w:divBdr>
    </w:div>
    <w:div w:id="769666187">
      <w:bodyDiv w:val="1"/>
      <w:marLeft w:val="0"/>
      <w:marRight w:val="0"/>
      <w:marTop w:val="0"/>
      <w:marBottom w:val="0"/>
      <w:divBdr>
        <w:top w:val="none" w:sz="0" w:space="0" w:color="auto"/>
        <w:left w:val="none" w:sz="0" w:space="0" w:color="auto"/>
        <w:bottom w:val="none" w:sz="0" w:space="0" w:color="auto"/>
        <w:right w:val="none" w:sz="0" w:space="0" w:color="auto"/>
      </w:divBdr>
    </w:div>
    <w:div w:id="863789527">
      <w:bodyDiv w:val="1"/>
      <w:marLeft w:val="0"/>
      <w:marRight w:val="0"/>
      <w:marTop w:val="0"/>
      <w:marBottom w:val="0"/>
      <w:divBdr>
        <w:top w:val="none" w:sz="0" w:space="0" w:color="auto"/>
        <w:left w:val="none" w:sz="0" w:space="0" w:color="auto"/>
        <w:bottom w:val="none" w:sz="0" w:space="0" w:color="auto"/>
        <w:right w:val="none" w:sz="0" w:space="0" w:color="auto"/>
      </w:divBdr>
    </w:div>
    <w:div w:id="905456446">
      <w:bodyDiv w:val="1"/>
      <w:marLeft w:val="0"/>
      <w:marRight w:val="0"/>
      <w:marTop w:val="0"/>
      <w:marBottom w:val="0"/>
      <w:divBdr>
        <w:top w:val="none" w:sz="0" w:space="0" w:color="auto"/>
        <w:left w:val="none" w:sz="0" w:space="0" w:color="auto"/>
        <w:bottom w:val="none" w:sz="0" w:space="0" w:color="auto"/>
        <w:right w:val="none" w:sz="0" w:space="0" w:color="auto"/>
      </w:divBdr>
    </w:div>
    <w:div w:id="1067219561">
      <w:bodyDiv w:val="1"/>
      <w:marLeft w:val="0"/>
      <w:marRight w:val="0"/>
      <w:marTop w:val="0"/>
      <w:marBottom w:val="0"/>
      <w:divBdr>
        <w:top w:val="none" w:sz="0" w:space="0" w:color="auto"/>
        <w:left w:val="none" w:sz="0" w:space="0" w:color="auto"/>
        <w:bottom w:val="none" w:sz="0" w:space="0" w:color="auto"/>
        <w:right w:val="none" w:sz="0" w:space="0" w:color="auto"/>
      </w:divBdr>
    </w:div>
    <w:div w:id="1171985467">
      <w:bodyDiv w:val="1"/>
      <w:marLeft w:val="0"/>
      <w:marRight w:val="0"/>
      <w:marTop w:val="0"/>
      <w:marBottom w:val="0"/>
      <w:divBdr>
        <w:top w:val="none" w:sz="0" w:space="0" w:color="auto"/>
        <w:left w:val="none" w:sz="0" w:space="0" w:color="auto"/>
        <w:bottom w:val="none" w:sz="0" w:space="0" w:color="auto"/>
        <w:right w:val="none" w:sz="0" w:space="0" w:color="auto"/>
      </w:divBdr>
    </w:div>
    <w:div w:id="1217938019">
      <w:bodyDiv w:val="1"/>
      <w:marLeft w:val="0"/>
      <w:marRight w:val="0"/>
      <w:marTop w:val="0"/>
      <w:marBottom w:val="0"/>
      <w:divBdr>
        <w:top w:val="none" w:sz="0" w:space="0" w:color="auto"/>
        <w:left w:val="none" w:sz="0" w:space="0" w:color="auto"/>
        <w:bottom w:val="none" w:sz="0" w:space="0" w:color="auto"/>
        <w:right w:val="none" w:sz="0" w:space="0" w:color="auto"/>
      </w:divBdr>
    </w:div>
    <w:div w:id="1404109289">
      <w:bodyDiv w:val="1"/>
      <w:marLeft w:val="0"/>
      <w:marRight w:val="0"/>
      <w:marTop w:val="0"/>
      <w:marBottom w:val="0"/>
      <w:divBdr>
        <w:top w:val="none" w:sz="0" w:space="0" w:color="auto"/>
        <w:left w:val="none" w:sz="0" w:space="0" w:color="auto"/>
        <w:bottom w:val="none" w:sz="0" w:space="0" w:color="auto"/>
        <w:right w:val="none" w:sz="0" w:space="0" w:color="auto"/>
      </w:divBdr>
    </w:div>
    <w:div w:id="1433668740">
      <w:bodyDiv w:val="1"/>
      <w:marLeft w:val="0"/>
      <w:marRight w:val="0"/>
      <w:marTop w:val="0"/>
      <w:marBottom w:val="0"/>
      <w:divBdr>
        <w:top w:val="none" w:sz="0" w:space="0" w:color="auto"/>
        <w:left w:val="none" w:sz="0" w:space="0" w:color="auto"/>
        <w:bottom w:val="none" w:sz="0" w:space="0" w:color="auto"/>
        <w:right w:val="none" w:sz="0" w:space="0" w:color="auto"/>
      </w:divBdr>
    </w:div>
    <w:div w:id="1618028750">
      <w:bodyDiv w:val="1"/>
      <w:marLeft w:val="0"/>
      <w:marRight w:val="0"/>
      <w:marTop w:val="0"/>
      <w:marBottom w:val="0"/>
      <w:divBdr>
        <w:top w:val="none" w:sz="0" w:space="0" w:color="auto"/>
        <w:left w:val="none" w:sz="0" w:space="0" w:color="auto"/>
        <w:bottom w:val="none" w:sz="0" w:space="0" w:color="auto"/>
        <w:right w:val="none" w:sz="0" w:space="0" w:color="auto"/>
      </w:divBdr>
    </w:div>
    <w:div w:id="1920169944">
      <w:bodyDiv w:val="1"/>
      <w:marLeft w:val="0"/>
      <w:marRight w:val="0"/>
      <w:marTop w:val="0"/>
      <w:marBottom w:val="0"/>
      <w:divBdr>
        <w:top w:val="none" w:sz="0" w:space="0" w:color="auto"/>
        <w:left w:val="none" w:sz="0" w:space="0" w:color="auto"/>
        <w:bottom w:val="none" w:sz="0" w:space="0" w:color="auto"/>
        <w:right w:val="none" w:sz="0" w:space="0" w:color="auto"/>
      </w:divBdr>
    </w:div>
    <w:div w:id="1984891390">
      <w:bodyDiv w:val="1"/>
      <w:marLeft w:val="0"/>
      <w:marRight w:val="0"/>
      <w:marTop w:val="0"/>
      <w:marBottom w:val="0"/>
      <w:divBdr>
        <w:top w:val="none" w:sz="0" w:space="0" w:color="auto"/>
        <w:left w:val="none" w:sz="0" w:space="0" w:color="auto"/>
        <w:bottom w:val="none" w:sz="0" w:space="0" w:color="auto"/>
        <w:right w:val="none" w:sz="0" w:space="0" w:color="auto"/>
      </w:divBdr>
    </w:div>
    <w:div w:id="198534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О паспорте проекта международной технической помощи</vt:lpstr>
    </vt:vector>
  </TitlesOfParts>
  <Company>Microsoft</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паспорте проекта международной технической помощи</dc:title>
  <dc:creator>3403</dc:creator>
  <cp:lastModifiedBy>Анастасия Байрамова</cp:lastModifiedBy>
  <cp:revision>13</cp:revision>
  <cp:lastPrinted>2022-06-03T09:31:00Z</cp:lastPrinted>
  <dcterms:created xsi:type="dcterms:W3CDTF">2022-06-03T05:59:00Z</dcterms:created>
  <dcterms:modified xsi:type="dcterms:W3CDTF">2025-05-22T06:58:00Z</dcterms:modified>
</cp:coreProperties>
</file>