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805" w:rsidRDefault="002F7805" w:rsidP="00373F89">
      <w:pPr>
        <w:shd w:val="clear" w:color="auto" w:fill="FFFFFF"/>
        <w:spacing w:after="0" w:line="290" w:lineRule="exac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0" w:name="_GoBack"/>
      <w:bookmarkEnd w:id="0"/>
      <w:r w:rsidRPr="002F7805">
        <w:rPr>
          <w:rFonts w:ascii="Times New Roman" w:eastAsia="Times New Roman" w:hAnsi="Times New Roman" w:cs="Times New Roman"/>
          <w:sz w:val="30"/>
          <w:szCs w:val="30"/>
          <w:lang w:eastAsia="ru-RU"/>
        </w:rPr>
        <w:t>Основные требования при разработке мероприятий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при перевозке опасных грузов</w:t>
      </w:r>
      <w:r w:rsidRPr="002F780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(автомобильным транспортом)</w:t>
      </w:r>
    </w:p>
    <w:p w:rsidR="002F7805" w:rsidRDefault="002F7805" w:rsidP="00373F89">
      <w:pPr>
        <w:shd w:val="clear" w:color="auto" w:fill="FFFFFF"/>
        <w:spacing w:after="0" w:line="290" w:lineRule="exac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97805" w:rsidRDefault="00797805" w:rsidP="002F7805">
      <w:pPr>
        <w:shd w:val="clear" w:color="auto" w:fill="FFFFFF"/>
        <w:spacing w:after="0" w:line="19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20AE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Республике Беларусь законодательство в области перевозки опасных грузов основывается на Конституции Республики Беларусь и состоит из Гражданского кодекса Республики Беларусь, Закона Республики Беларусь </w:t>
      </w:r>
      <w:r w:rsidRPr="00970BA9">
        <w:rPr>
          <w:rFonts w:ascii="Times New Roman" w:eastAsia="Times New Roman" w:hAnsi="Times New Roman" w:cs="Times New Roman"/>
          <w:sz w:val="30"/>
          <w:szCs w:val="30"/>
          <w:lang w:eastAsia="ru-RU"/>
        </w:rPr>
        <w:t>от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320AE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6 июня 2001 г. № 32-З </w:t>
      </w:r>
      <w:r w:rsidRPr="00970BA9">
        <w:rPr>
          <w:rFonts w:ascii="Times New Roman" w:eastAsia="Times New Roman" w:hAnsi="Times New Roman" w:cs="Times New Roman"/>
          <w:sz w:val="30"/>
          <w:szCs w:val="30"/>
          <w:lang w:eastAsia="ru-RU"/>
        </w:rPr>
        <w:t>«</w:t>
      </w:r>
      <w:r w:rsidRPr="00320AEF">
        <w:rPr>
          <w:rFonts w:ascii="Times New Roman" w:eastAsia="Times New Roman" w:hAnsi="Times New Roman" w:cs="Times New Roman"/>
          <w:sz w:val="30"/>
          <w:szCs w:val="30"/>
          <w:lang w:eastAsia="ru-RU"/>
        </w:rPr>
        <w:t>О перевозке опасных грузов</w:t>
      </w:r>
      <w:r w:rsidRPr="00970BA9"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  <w:r w:rsidRPr="00320AEF">
        <w:rPr>
          <w:rFonts w:ascii="Times New Roman" w:eastAsia="Times New Roman" w:hAnsi="Times New Roman" w:cs="Times New Roman"/>
          <w:sz w:val="30"/>
          <w:szCs w:val="30"/>
          <w:lang w:eastAsia="ru-RU"/>
        </w:rPr>
        <w:t>, нормативных правовых актов Президента Республики Беларусь и иных актов законодательства, регламентирующих перевозку опасных грузов, в том числе технических нормативных правовых актов.</w:t>
      </w:r>
    </w:p>
    <w:p w:rsidR="009678A2" w:rsidRDefault="009678A2" w:rsidP="002F7805">
      <w:pPr>
        <w:shd w:val="clear" w:color="auto" w:fill="FFFFFF"/>
        <w:spacing w:after="0" w:line="19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Перевозка опасных грузов сопряжена с определенными рисками, которые могут стать причинами аварий и инцидентов, </w:t>
      </w:r>
      <w:r w:rsidR="00373F8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способных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нан</w:t>
      </w:r>
      <w:r w:rsidR="00373F89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с</w:t>
      </w:r>
      <w:r w:rsidR="00373F89">
        <w:rPr>
          <w:rFonts w:ascii="Times New Roman" w:eastAsia="Times New Roman" w:hAnsi="Times New Roman" w:cs="Times New Roman"/>
          <w:sz w:val="30"/>
          <w:szCs w:val="30"/>
          <w:lang w:eastAsia="ru-RU"/>
        </w:rPr>
        <w:t>т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ущерб не только производственным объектам, но и окружающей среде, здоровью и жизни людей. </w:t>
      </w:r>
      <w:r w:rsidR="00E238C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Для предотвращения возникновения вышеуказанных негативных последствий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необходима разработка и реализация мероприятий по предупреждению, локализации и ликвидации аварий и инцидентов, а также по ликвидации их последствий.</w:t>
      </w:r>
    </w:p>
    <w:p w:rsidR="001C769D" w:rsidRPr="009678A2" w:rsidRDefault="001C769D" w:rsidP="002F7805">
      <w:pPr>
        <w:shd w:val="clear" w:color="auto" w:fill="FFFFFF"/>
        <w:spacing w:after="0" w:line="19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678A2">
        <w:rPr>
          <w:rFonts w:ascii="Times New Roman" w:eastAsia="Times New Roman" w:hAnsi="Times New Roman" w:cs="Times New Roman"/>
          <w:sz w:val="30"/>
          <w:szCs w:val="30"/>
          <w:lang w:eastAsia="ru-RU"/>
        </w:rPr>
        <w:t>Основные требования при разработке мероприятий</w:t>
      </w:r>
      <w:r w:rsidR="00256B0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(автомобильным транспортом)</w:t>
      </w:r>
      <w:r w:rsidRPr="009678A2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:rsidR="001C769D" w:rsidRPr="009678A2" w:rsidRDefault="001C769D" w:rsidP="002F7805">
      <w:pPr>
        <w:shd w:val="clear" w:color="auto" w:fill="FFFFFF"/>
        <w:spacing w:after="0" w:line="19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678A2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="009678A2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Pr="009678A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256B09" w:rsidRPr="009678A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предупреждение </w:t>
      </w:r>
      <w:r w:rsidRPr="009678A2">
        <w:rPr>
          <w:rFonts w:ascii="Times New Roman" w:eastAsia="Times New Roman" w:hAnsi="Times New Roman" w:cs="Times New Roman"/>
          <w:sz w:val="30"/>
          <w:szCs w:val="30"/>
          <w:lang w:eastAsia="ru-RU"/>
        </w:rPr>
        <w:t>аварий (инцидентов):</w:t>
      </w:r>
    </w:p>
    <w:p w:rsidR="001C769D" w:rsidRPr="009678A2" w:rsidRDefault="001C769D" w:rsidP="002F7805">
      <w:pPr>
        <w:shd w:val="clear" w:color="auto" w:fill="FFFFFF"/>
        <w:spacing w:after="0" w:line="19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678A2">
        <w:rPr>
          <w:rFonts w:ascii="Times New Roman" w:eastAsia="Times New Roman" w:hAnsi="Times New Roman" w:cs="Times New Roman"/>
          <w:sz w:val="30"/>
          <w:szCs w:val="30"/>
          <w:lang w:eastAsia="ru-RU"/>
        </w:rPr>
        <w:t>- выявление потенциальных источников опасности на основе анализ рисков, имеющихся на предприятии</w:t>
      </w:r>
      <w:r w:rsidR="00404A48" w:rsidRPr="009678A2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9678A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при выполнении перевозки опасных грузов</w:t>
      </w:r>
      <w:r w:rsidR="00404A48" w:rsidRPr="009678A2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404A48" w:rsidRPr="009678A2" w:rsidRDefault="00404A48" w:rsidP="002F7805">
      <w:pPr>
        <w:shd w:val="clear" w:color="auto" w:fill="FFFFFF"/>
        <w:spacing w:after="0" w:line="19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678A2">
        <w:rPr>
          <w:rFonts w:ascii="Times New Roman" w:eastAsia="Times New Roman" w:hAnsi="Times New Roman" w:cs="Times New Roman"/>
          <w:sz w:val="30"/>
          <w:szCs w:val="30"/>
          <w:lang w:eastAsia="ru-RU"/>
        </w:rPr>
        <w:t>- выбор безопасного маршрута движения транспорта и контроль за соблюдением температурного и скоростного режима;</w:t>
      </w:r>
    </w:p>
    <w:p w:rsidR="00404A48" w:rsidRDefault="00DD207D" w:rsidP="002F7805">
      <w:pPr>
        <w:shd w:val="clear" w:color="auto" w:fill="FFFFFF"/>
        <w:spacing w:after="0" w:line="19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678A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 разработка </w:t>
      </w:r>
      <w:r w:rsidR="00404A48" w:rsidRPr="009678A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мер по снижению вероятности </w:t>
      </w:r>
      <w:r w:rsidRPr="009678A2">
        <w:rPr>
          <w:rFonts w:ascii="Times New Roman" w:eastAsia="Times New Roman" w:hAnsi="Times New Roman" w:cs="Times New Roman"/>
          <w:sz w:val="30"/>
          <w:szCs w:val="30"/>
          <w:lang w:eastAsia="ru-RU"/>
        </w:rPr>
        <w:t>аварийных ситуаций;</w:t>
      </w:r>
    </w:p>
    <w:p w:rsidR="009678A2" w:rsidRDefault="009678A2" w:rsidP="002F7805">
      <w:pPr>
        <w:shd w:val="clear" w:color="auto" w:fill="FFFFFF"/>
        <w:spacing w:after="0" w:line="19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- поддержание транспортных средств, перевозящих опасные грузы, в исправном состоянии, в том числе своевременное проведение технического обслуживания, ремонта, проверок и испытаний данных транспортных средств;</w:t>
      </w:r>
    </w:p>
    <w:p w:rsidR="009678A2" w:rsidRDefault="009678A2" w:rsidP="002F7805">
      <w:pPr>
        <w:shd w:val="clear" w:color="auto" w:fill="FFFFFF"/>
        <w:spacing w:after="0" w:line="19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- инструктаж и аттестация водителей и сопровождающих лиц;</w:t>
      </w:r>
    </w:p>
    <w:p w:rsidR="00256B09" w:rsidRDefault="00256B09" w:rsidP="002F7805">
      <w:pPr>
        <w:shd w:val="clear" w:color="auto" w:fill="FFFFFF"/>
        <w:spacing w:after="0" w:line="19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- обучение персонала действиям при аварии и инциденте, включая практическую отработку действий при возможной аварии или инциденте;</w:t>
      </w:r>
    </w:p>
    <w:p w:rsidR="00256B09" w:rsidRPr="009678A2" w:rsidRDefault="00256B09" w:rsidP="002F7805">
      <w:pPr>
        <w:shd w:val="clear" w:color="auto" w:fill="FFFFFF"/>
        <w:spacing w:after="0" w:line="19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- обеспечение средствами индивидуальной защиты, связи и другое;</w:t>
      </w:r>
    </w:p>
    <w:p w:rsidR="00256B09" w:rsidRDefault="00256B09" w:rsidP="002F7805">
      <w:pPr>
        <w:shd w:val="clear" w:color="auto" w:fill="FFFFFF"/>
        <w:spacing w:after="0" w:line="19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2.</w:t>
      </w:r>
      <w:r w:rsidRPr="009678A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локализация</w:t>
      </w:r>
      <w:r w:rsidRPr="009678A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аварий (инцидентов):</w:t>
      </w:r>
    </w:p>
    <w:p w:rsidR="00256B09" w:rsidRDefault="00256B09" w:rsidP="002F7805">
      <w:pPr>
        <w:shd w:val="clear" w:color="auto" w:fill="FFFFFF"/>
        <w:spacing w:after="0" w:line="19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- алгоритм взаимодействия с аварийными службами;</w:t>
      </w:r>
    </w:p>
    <w:p w:rsidR="00256B09" w:rsidRDefault="00256B09" w:rsidP="002F7805">
      <w:pPr>
        <w:shd w:val="clear" w:color="auto" w:fill="FFFFFF"/>
        <w:spacing w:after="0" w:line="19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- инструкции по изоляции источника аварии или инцидента;</w:t>
      </w:r>
    </w:p>
    <w:p w:rsidR="00256B09" w:rsidRDefault="00256B09" w:rsidP="002F7805">
      <w:pPr>
        <w:shd w:val="clear" w:color="auto" w:fill="FFFFFF"/>
        <w:spacing w:after="0" w:line="19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- планы эвакуации персонала и населения из зоны аварии или инцидента;</w:t>
      </w:r>
    </w:p>
    <w:p w:rsidR="00256B09" w:rsidRDefault="00256B09" w:rsidP="002F7805">
      <w:pPr>
        <w:shd w:val="clear" w:color="auto" w:fill="FFFFFF"/>
        <w:spacing w:after="0" w:line="19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3.</w:t>
      </w:r>
      <w:r w:rsidRPr="009678A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ликвидация последствий </w:t>
      </w:r>
      <w:r w:rsidRPr="009678A2">
        <w:rPr>
          <w:rFonts w:ascii="Times New Roman" w:eastAsia="Times New Roman" w:hAnsi="Times New Roman" w:cs="Times New Roman"/>
          <w:sz w:val="30"/>
          <w:szCs w:val="30"/>
          <w:lang w:eastAsia="ru-RU"/>
        </w:rPr>
        <w:t>аварий (инцидентов):</w:t>
      </w:r>
    </w:p>
    <w:p w:rsidR="00256B09" w:rsidRDefault="00256B09" w:rsidP="002F7805">
      <w:pPr>
        <w:shd w:val="clear" w:color="auto" w:fill="FFFFFF"/>
        <w:spacing w:after="0" w:line="19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- нейтрализаци</w:t>
      </w:r>
      <w:r w:rsidR="00373F89">
        <w:rPr>
          <w:rFonts w:ascii="Times New Roman" w:eastAsia="Times New Roman" w:hAnsi="Times New Roman" w:cs="Times New Roman"/>
          <w:sz w:val="30"/>
          <w:szCs w:val="30"/>
          <w:lang w:eastAsia="ru-RU"/>
        </w:rPr>
        <w:t>я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сбор </w:t>
      </w:r>
      <w:r w:rsidR="00373F89">
        <w:rPr>
          <w:rFonts w:ascii="Times New Roman" w:eastAsia="Times New Roman" w:hAnsi="Times New Roman" w:cs="Times New Roman"/>
          <w:sz w:val="30"/>
          <w:szCs w:val="30"/>
          <w:lang w:eastAsia="ru-RU"/>
        </w:rPr>
        <w:t>опасных веществ;</w:t>
      </w:r>
    </w:p>
    <w:p w:rsidR="00373F89" w:rsidRDefault="00373F89" w:rsidP="002F7805">
      <w:pPr>
        <w:shd w:val="clear" w:color="auto" w:fill="FFFFFF"/>
        <w:spacing w:after="0" w:line="19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- медицинская помощь пострадавшим;</w:t>
      </w:r>
    </w:p>
    <w:p w:rsidR="00373F89" w:rsidRDefault="00373F89" w:rsidP="002F7805">
      <w:pPr>
        <w:shd w:val="clear" w:color="auto" w:fill="FFFFFF"/>
        <w:spacing w:after="0" w:line="19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- экологические мероприятия по восстановлению окружающей среды;</w:t>
      </w:r>
    </w:p>
    <w:p w:rsidR="00DD207D" w:rsidRDefault="00373F89" w:rsidP="002F7805">
      <w:pPr>
        <w:shd w:val="clear" w:color="auto" w:fill="FFFFFF"/>
        <w:spacing w:after="0" w:line="19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- восстановление инфраструктуры;</w:t>
      </w:r>
    </w:p>
    <w:p w:rsidR="00373F89" w:rsidRDefault="00373F89" w:rsidP="002F7805">
      <w:pPr>
        <w:shd w:val="clear" w:color="auto" w:fill="FFFFFF"/>
        <w:spacing w:after="0" w:line="19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- анализ причин происшествия и разработку мер по предотвращению аналогичных ситуаций в будущем.</w:t>
      </w:r>
    </w:p>
    <w:p w:rsidR="00373F89" w:rsidRPr="00373F89" w:rsidRDefault="00373F89" w:rsidP="002F7805">
      <w:pPr>
        <w:shd w:val="clear" w:color="auto" w:fill="FFFFFF"/>
        <w:spacing w:after="0" w:line="19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Разработка и реализация мероприятий по предупреждению, локализации и ликвидации аварий и инцидентов, а также по ликвидации их последствий – это не формальная обязанность, а жизненно важный элемент устойчивого и безопасного функционирования организаций, занимающихся перевозкой опасных грузов – от отправителя до перевозчика и получателя.</w:t>
      </w:r>
    </w:p>
    <w:sectPr w:rsidR="00373F89" w:rsidRPr="00373F89" w:rsidSect="00373F89">
      <w:pgSz w:w="11906" w:h="16838"/>
      <w:pgMar w:top="719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69D"/>
    <w:rsid w:val="001C769D"/>
    <w:rsid w:val="00256B09"/>
    <w:rsid w:val="002F7805"/>
    <w:rsid w:val="00373F89"/>
    <w:rsid w:val="003A7F3C"/>
    <w:rsid w:val="00404A48"/>
    <w:rsid w:val="00437D9E"/>
    <w:rsid w:val="00696185"/>
    <w:rsid w:val="00797805"/>
    <w:rsid w:val="009403B0"/>
    <w:rsid w:val="009678A2"/>
    <w:rsid w:val="00C555B2"/>
    <w:rsid w:val="00DD207D"/>
    <w:rsid w:val="00E238C9"/>
    <w:rsid w:val="00F90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EB0DAC-2991-48D9-ABF0-3295DB228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55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555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Бельцов С.</dc:creator>
  <cp:keywords/>
  <dc:description/>
  <cp:lastModifiedBy>User</cp:lastModifiedBy>
  <cp:revision>2</cp:revision>
  <cp:lastPrinted>2025-12-16T08:51:00Z</cp:lastPrinted>
  <dcterms:created xsi:type="dcterms:W3CDTF">2025-12-22T08:42:00Z</dcterms:created>
  <dcterms:modified xsi:type="dcterms:W3CDTF">2025-12-22T08:42:00Z</dcterms:modified>
</cp:coreProperties>
</file>