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EE7" w:rsidRPr="004839A1" w:rsidRDefault="00DA7EE7" w:rsidP="004839A1">
      <w:pPr>
        <w:shd w:val="clear" w:color="auto" w:fill="FFFFFF"/>
        <w:spacing w:before="60" w:after="60" w:line="69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1D29"/>
          <w:sz w:val="40"/>
          <w:szCs w:val="40"/>
          <w:lang w:eastAsia="ru-RU"/>
        </w:rPr>
      </w:pPr>
      <w:r w:rsidRPr="004839A1">
        <w:rPr>
          <w:rFonts w:ascii="Times New Roman" w:eastAsia="Times New Roman" w:hAnsi="Times New Roman" w:cs="Times New Roman"/>
          <w:b/>
          <w:i/>
          <w:color w:val="001D29"/>
          <w:sz w:val="40"/>
          <w:szCs w:val="40"/>
          <w:lang w:eastAsia="ru-RU"/>
        </w:rPr>
        <w:t>Услуги няни</w:t>
      </w:r>
    </w:p>
    <w:p w:rsidR="00DA7EE7" w:rsidRPr="00DA7EE7" w:rsidRDefault="00DA7EE7" w:rsidP="00DA7EE7">
      <w:pPr>
        <w:shd w:val="clear" w:color="auto" w:fill="FFFFFF"/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DA7EE7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С 1 июля 2024 г. изменился порядок и условия оказания услуги почасового ухода за детьми (услуги няни). В соответствии с постановлением Совета Министров Республики Беларусь от 27 декабря 2012 г. № 1218 «О некоторых вопросах оказания социальных услуг» (в редакции постановления Совета Министров Республики Беларусь от 19 июня 2024 г. № 435) услуга няни оказывается на безвозмездной основе при соблюдении условий, установленных законодательством:</w:t>
      </w:r>
    </w:p>
    <w:p w:rsidR="00DA7EE7" w:rsidRPr="00DA7EE7" w:rsidRDefault="00DA7EE7" w:rsidP="00DA7EE7">
      <w:pPr>
        <w:numPr>
          <w:ilvl w:val="0"/>
          <w:numId w:val="1"/>
        </w:numPr>
        <w:shd w:val="clear" w:color="auto" w:fill="FFFFFF"/>
        <w:spacing w:before="210" w:after="210" w:line="240" w:lineRule="auto"/>
        <w:ind w:left="0"/>
        <w:jc w:val="both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DA7EE7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семьям с ребенком-инвалидом – до 20 часов в неделю до достижения ребенком возраста 18 лет;</w:t>
      </w:r>
    </w:p>
    <w:p w:rsidR="00DA7EE7" w:rsidRPr="00DA7EE7" w:rsidRDefault="00DA7EE7" w:rsidP="00DA7E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DA7EE7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семьям с двумя и более детьми-инвалидами – до 40 часов в неделю до достижения детьми возраста 18 лет</w:t>
      </w:r>
      <w:r w:rsidRPr="00DA7EE7">
        <w:rPr>
          <w:rFonts w:ascii="inherit" w:eastAsia="Times New Roman" w:hAnsi="inherit" w:cs="Arial"/>
          <w:b/>
          <w:bCs/>
          <w:i/>
          <w:iCs/>
          <w:color w:val="1B1B1B"/>
          <w:spacing w:val="1"/>
          <w:sz w:val="24"/>
          <w:szCs w:val="24"/>
          <w:bdr w:val="none" w:sz="0" w:space="0" w:color="auto" w:frame="1"/>
          <w:lang w:eastAsia="ru-RU"/>
        </w:rPr>
        <w:t>;</w:t>
      </w:r>
    </w:p>
    <w:p w:rsidR="00DA7EE7" w:rsidRPr="00DA7EE7" w:rsidRDefault="00DA7EE7" w:rsidP="00DA7EE7">
      <w:pPr>
        <w:numPr>
          <w:ilvl w:val="0"/>
          <w:numId w:val="1"/>
        </w:numPr>
        <w:shd w:val="clear" w:color="auto" w:fill="FFFFFF"/>
        <w:spacing w:before="210" w:after="210" w:line="240" w:lineRule="auto"/>
        <w:ind w:left="0"/>
        <w:jc w:val="both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DA7EE7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семьям, воспитывающим двойню, – до 20 часов в неделю до достижения детьми возраста 3 лет;</w:t>
      </w:r>
    </w:p>
    <w:p w:rsidR="00DA7EE7" w:rsidRPr="00DA7EE7" w:rsidRDefault="00DA7EE7" w:rsidP="00DA7EE7">
      <w:pPr>
        <w:numPr>
          <w:ilvl w:val="0"/>
          <w:numId w:val="1"/>
        </w:numPr>
        <w:shd w:val="clear" w:color="auto" w:fill="FFFFFF"/>
        <w:spacing w:before="210" w:after="210" w:line="240" w:lineRule="auto"/>
        <w:ind w:left="0"/>
        <w:jc w:val="both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DA7EE7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семьям, воспитывающим тройню и более детей, – до 40 часов в неделю до достижения детьми возраста 3 лет;</w:t>
      </w:r>
    </w:p>
    <w:p w:rsidR="00DA7EE7" w:rsidRPr="00DA7EE7" w:rsidRDefault="00DA7EE7" w:rsidP="00DA7EE7">
      <w:pPr>
        <w:numPr>
          <w:ilvl w:val="0"/>
          <w:numId w:val="1"/>
        </w:numPr>
        <w:shd w:val="clear" w:color="auto" w:fill="FFFFFF"/>
        <w:spacing w:before="210" w:after="210" w:line="240" w:lineRule="auto"/>
        <w:ind w:left="0"/>
        <w:jc w:val="both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DA7EE7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семьям, в которых оба родителя – мать (мачеха), отец (отчим) – либо родитель в неполной семье являются инвалидами I или II группы, – до 20 часов в неделю до достижения ребенком (детьми) возраста 6 лет.</w:t>
      </w:r>
    </w:p>
    <w:p w:rsidR="00DA7EE7" w:rsidRPr="00DA7EE7" w:rsidRDefault="00DA7EE7" w:rsidP="00DA7E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DA7EE7">
        <w:rPr>
          <w:rFonts w:ascii="Arial" w:eastAsia="Times New Roman" w:hAnsi="Arial" w:cs="Arial"/>
          <w:i/>
          <w:iCs/>
          <w:color w:val="1B1B1B"/>
          <w:spacing w:val="1"/>
          <w:sz w:val="24"/>
          <w:szCs w:val="24"/>
          <w:bdr w:val="none" w:sz="0" w:space="0" w:color="auto" w:frame="1"/>
          <w:lang w:eastAsia="ru-RU"/>
        </w:rPr>
        <w:t> </w:t>
      </w:r>
    </w:p>
    <w:p w:rsidR="00DA7EE7" w:rsidRPr="00DA7EE7" w:rsidRDefault="00DA7EE7" w:rsidP="00DA7EE7">
      <w:pPr>
        <w:shd w:val="clear" w:color="auto" w:fill="FFFFFF"/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DA7EE7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С 1 июля 2024 г. для заключения договора, на оказание услуги няни вместе с заявлением гражданином предоставляются следующие документы:</w:t>
      </w:r>
    </w:p>
    <w:p w:rsidR="00DA7EE7" w:rsidRPr="00DA7EE7" w:rsidRDefault="00125531" w:rsidP="00DA7EE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hyperlink r:id="rId6" w:anchor="P726" w:history="1">
        <w:r w:rsidR="00DA7EE7" w:rsidRPr="00DA7EE7">
          <w:rPr>
            <w:rFonts w:ascii="Arial" w:eastAsia="Times New Roman" w:hAnsi="Arial" w:cs="Arial"/>
            <w:spacing w:val="1"/>
            <w:sz w:val="24"/>
            <w:szCs w:val="24"/>
            <w:u w:val="single"/>
            <w:bdr w:val="none" w:sz="0" w:space="0" w:color="auto" w:frame="1"/>
            <w:lang w:eastAsia="ru-RU"/>
          </w:rPr>
          <w:t>документ</w:t>
        </w:r>
      </w:hyperlink>
      <w:r w:rsidR="00DA7EE7" w:rsidRPr="00DA7EE7">
        <w:rPr>
          <w:rFonts w:ascii="Arial" w:eastAsia="Times New Roman" w:hAnsi="Arial" w:cs="Arial"/>
          <w:spacing w:val="1"/>
          <w:sz w:val="24"/>
          <w:szCs w:val="24"/>
          <w:lang w:eastAsia="ru-RU"/>
        </w:rPr>
        <w:t>, удостоверяющий личность;</w:t>
      </w:r>
    </w:p>
    <w:p w:rsidR="00DA7EE7" w:rsidRPr="00DA7EE7" w:rsidRDefault="00DA7EE7" w:rsidP="00DA7EE7">
      <w:pPr>
        <w:numPr>
          <w:ilvl w:val="0"/>
          <w:numId w:val="2"/>
        </w:numPr>
        <w:shd w:val="clear" w:color="auto" w:fill="FFFFFF"/>
        <w:spacing w:before="210" w:after="210" w:line="240" w:lineRule="auto"/>
        <w:ind w:left="0"/>
        <w:jc w:val="both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bookmarkStart w:id="0" w:name="_GoBack"/>
      <w:bookmarkEnd w:id="0"/>
      <w:r w:rsidRPr="00DA7EE7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свидетельство о рождении ребенка (детей);</w:t>
      </w:r>
    </w:p>
    <w:p w:rsidR="00DA7EE7" w:rsidRPr="00DA7EE7" w:rsidRDefault="00DA7EE7" w:rsidP="00DA7EE7">
      <w:pPr>
        <w:numPr>
          <w:ilvl w:val="0"/>
          <w:numId w:val="2"/>
        </w:numPr>
        <w:shd w:val="clear" w:color="auto" w:fill="FFFFFF"/>
        <w:spacing w:before="210" w:after="210" w:line="240" w:lineRule="auto"/>
        <w:ind w:left="0"/>
        <w:jc w:val="both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DA7EE7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удостоверение инвалида - для семей, воспитывающих ребенка-инвалида (детей-инвалидов), и семей, в которых родители (родитель) являются инвалидами;</w:t>
      </w:r>
    </w:p>
    <w:p w:rsidR="00DA7EE7" w:rsidRPr="00DA7EE7" w:rsidRDefault="00DA7EE7" w:rsidP="00DA7EE7">
      <w:pPr>
        <w:numPr>
          <w:ilvl w:val="0"/>
          <w:numId w:val="2"/>
        </w:numPr>
        <w:shd w:val="clear" w:color="auto" w:fill="FFFFFF"/>
        <w:spacing w:before="210" w:after="210" w:line="240" w:lineRule="auto"/>
        <w:ind w:left="0"/>
        <w:jc w:val="both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DA7EE7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справку о том, что гражданин является обучающимся, с указанием дополнительных сведений о получении образования на дому - для детей-инвалидов, обучающихся в учреждении образования с получением образования на дому;</w:t>
      </w:r>
    </w:p>
    <w:p w:rsidR="00DA7EE7" w:rsidRPr="00DA7EE7" w:rsidRDefault="00DA7EE7" w:rsidP="00DA7EE7">
      <w:pPr>
        <w:numPr>
          <w:ilvl w:val="0"/>
          <w:numId w:val="2"/>
        </w:numPr>
        <w:shd w:val="clear" w:color="auto" w:fill="FFFFFF"/>
        <w:spacing w:before="210" w:after="210" w:line="240" w:lineRule="auto"/>
        <w:ind w:left="0"/>
        <w:jc w:val="both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DA7EE7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сведения, подтверждающие занятость трудоспособного отца (отчима) в полной семье на дату обращения за оказанием социальных услуг и не менее 6 месяцев суммарно из последних 12 месяцев перед месяцем обращения.</w:t>
      </w:r>
    </w:p>
    <w:p w:rsidR="00DA7EE7" w:rsidRPr="00DA7EE7" w:rsidRDefault="00DA7EE7" w:rsidP="00DA7EE7">
      <w:pPr>
        <w:shd w:val="clear" w:color="auto" w:fill="FFFFFF"/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DA7EE7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Если в полной семье трудоспособный отец (отчим) является не занятым в экономике на дату обращения за услугой няни и не имел занятости 6 и более месяцев в общей сложности из последних 12 месяцев перед месяцем обращения, услуга няни оказывается на возмездной основе по регулируемым ценам (тарифам).</w:t>
      </w:r>
    </w:p>
    <w:p w:rsidR="00DA7EE7" w:rsidRPr="00DA7EE7" w:rsidRDefault="00DA7EE7" w:rsidP="00DA7EE7">
      <w:pPr>
        <w:shd w:val="clear" w:color="auto" w:fill="FFFFFF"/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DA7EE7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Услуга няни не предоставляется в случае, если:</w:t>
      </w:r>
    </w:p>
    <w:p w:rsidR="00DA7EE7" w:rsidRPr="00DA7EE7" w:rsidRDefault="00DA7EE7" w:rsidP="00DA7EE7">
      <w:pPr>
        <w:numPr>
          <w:ilvl w:val="0"/>
          <w:numId w:val="3"/>
        </w:numPr>
        <w:shd w:val="clear" w:color="auto" w:fill="FFFFFF"/>
        <w:spacing w:before="210" w:after="210" w:line="240" w:lineRule="auto"/>
        <w:ind w:left="0"/>
        <w:jc w:val="both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DA7EE7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ребенок (ребенок-инвалид) получает основное или специальное образование в учреждениях образования (за исключением получения образования на дому);</w:t>
      </w:r>
    </w:p>
    <w:p w:rsidR="00DA7EE7" w:rsidRPr="00DA7EE7" w:rsidRDefault="00DA7EE7" w:rsidP="00DA7EE7">
      <w:pPr>
        <w:numPr>
          <w:ilvl w:val="0"/>
          <w:numId w:val="3"/>
        </w:numPr>
        <w:shd w:val="clear" w:color="auto" w:fill="FFFFFF"/>
        <w:spacing w:before="210" w:after="210" w:line="240" w:lineRule="auto"/>
        <w:ind w:left="0"/>
        <w:jc w:val="both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DA7EE7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ребенок-инвалид получает основное или специальное образование в учреждениях образования, а дополнительное образование для детей и молодежи - на дому;</w:t>
      </w:r>
    </w:p>
    <w:p w:rsidR="00DA7EE7" w:rsidRPr="00DA7EE7" w:rsidRDefault="00DA7EE7" w:rsidP="00DA7EE7">
      <w:pPr>
        <w:numPr>
          <w:ilvl w:val="0"/>
          <w:numId w:val="3"/>
        </w:numPr>
        <w:shd w:val="clear" w:color="auto" w:fill="FFFFFF"/>
        <w:spacing w:before="210" w:after="210" w:line="240" w:lineRule="auto"/>
        <w:ind w:left="0"/>
        <w:jc w:val="both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DA7EE7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lastRenderedPageBreak/>
        <w:t>оказываются услуги в форме полустационарного социального обслуживания, а также услуга социальной передышки;</w:t>
      </w:r>
    </w:p>
    <w:p w:rsidR="00DA7EE7" w:rsidRPr="00DA7EE7" w:rsidRDefault="00DA7EE7" w:rsidP="00DA7EE7">
      <w:pPr>
        <w:numPr>
          <w:ilvl w:val="0"/>
          <w:numId w:val="3"/>
        </w:numPr>
        <w:shd w:val="clear" w:color="auto" w:fill="FFFFFF"/>
        <w:spacing w:before="210" w:after="210" w:line="240" w:lineRule="auto"/>
        <w:ind w:left="0"/>
        <w:jc w:val="both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DA7EE7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уход за ребенком-инвалидом (детьми-инвалидами) с получением пособия по уходу за ребенком-инвалидом осуществляет другое лицо, не являющееся родителем (матерью (мачехой), отцом (отчимом), законным представителем.</w:t>
      </w:r>
    </w:p>
    <w:p w:rsidR="00DA7EE7" w:rsidRPr="004839A1" w:rsidRDefault="00DA7EE7" w:rsidP="004839A1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Arial" w:eastAsia="Times New Roman" w:hAnsi="Arial" w:cs="Arial"/>
          <w:b/>
          <w:color w:val="1B1B1B"/>
          <w:spacing w:val="1"/>
          <w:sz w:val="24"/>
          <w:szCs w:val="24"/>
          <w:lang w:eastAsia="ru-RU"/>
        </w:rPr>
      </w:pPr>
      <w:r w:rsidRPr="004839A1">
        <w:rPr>
          <w:rFonts w:ascii="Arial" w:eastAsia="Times New Roman" w:hAnsi="Arial" w:cs="Arial"/>
          <w:b/>
          <w:color w:val="1B1B1B"/>
          <w:spacing w:val="1"/>
          <w:sz w:val="24"/>
          <w:szCs w:val="24"/>
          <w:lang w:eastAsia="ru-RU"/>
        </w:rPr>
        <w:t>Более подробную информацию можно получить, обратившись в государственное учреждение «Территориальный центр социального обслуживания населения Россонского района» по адресу: г. п. Россоны, ул. Лапенко, д. 19а</w:t>
      </w:r>
      <w:r w:rsidR="004839A1">
        <w:rPr>
          <w:rFonts w:ascii="Arial" w:eastAsia="Times New Roman" w:hAnsi="Arial" w:cs="Arial"/>
          <w:b/>
          <w:color w:val="1B1B1B"/>
          <w:spacing w:val="1"/>
          <w:sz w:val="24"/>
          <w:szCs w:val="24"/>
          <w:lang w:eastAsia="ru-RU"/>
        </w:rPr>
        <w:t>, т</w:t>
      </w:r>
      <w:r w:rsidRPr="004839A1">
        <w:rPr>
          <w:rFonts w:ascii="Arial" w:eastAsia="Times New Roman" w:hAnsi="Arial" w:cs="Arial"/>
          <w:b/>
          <w:color w:val="1B1B1B"/>
          <w:spacing w:val="1"/>
          <w:sz w:val="24"/>
          <w:szCs w:val="24"/>
          <w:lang w:eastAsia="ru-RU"/>
        </w:rPr>
        <w:t>елефон: (802159) 5-16-64.</w:t>
      </w:r>
    </w:p>
    <w:p w:rsidR="00634B9E" w:rsidRDefault="00634B9E"/>
    <w:sectPr w:rsidR="00634B9E" w:rsidSect="0004482D">
      <w:pgSz w:w="11906" w:h="16838" w:code="9"/>
      <w:pgMar w:top="567" w:right="851" w:bottom="34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7334"/>
    <w:multiLevelType w:val="multilevel"/>
    <w:tmpl w:val="BFFC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575DC7"/>
    <w:multiLevelType w:val="multilevel"/>
    <w:tmpl w:val="BFC6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6C5AF0"/>
    <w:multiLevelType w:val="multilevel"/>
    <w:tmpl w:val="D856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58"/>
    <w:rsid w:val="0004482D"/>
    <w:rsid w:val="00125531"/>
    <w:rsid w:val="004839A1"/>
    <w:rsid w:val="00634B9E"/>
    <w:rsid w:val="00731C7B"/>
    <w:rsid w:val="008E3C58"/>
    <w:rsid w:val="00DA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63B59-80EA-4A38-BC52-1B84C023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erhnedvinsk-tcson.by/nashi-uslugi/uslugi-nyan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F3684-B404-48B6-8F69-43F9598F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2025-03-25T09:53:00Z</dcterms:created>
  <dcterms:modified xsi:type="dcterms:W3CDTF">2025-03-25T09:53:00Z</dcterms:modified>
</cp:coreProperties>
</file>