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D3" w:rsidRDefault="00264ED3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264ED3" w:rsidRDefault="00264ED3">
      <w:pPr>
        <w:pStyle w:val="newncpi"/>
        <w:ind w:firstLine="0"/>
        <w:jc w:val="center"/>
      </w:pPr>
      <w:r>
        <w:rPr>
          <w:rStyle w:val="datepr"/>
        </w:rPr>
        <w:t>29 ноября 2005 г.</w:t>
      </w:r>
      <w:r>
        <w:rPr>
          <w:rStyle w:val="number"/>
        </w:rPr>
        <w:t xml:space="preserve"> № 156</w:t>
      </w:r>
    </w:p>
    <w:p w:rsidR="00264ED3" w:rsidRDefault="00264ED3">
      <w:pPr>
        <w:pStyle w:val="title"/>
      </w:pPr>
      <w:r>
        <w:t>Об утверждении Инструкции о порядке осуществления единовременной денежной выплаты многодетным матерям, награждаемым орденом Матери</w:t>
      </w:r>
    </w:p>
    <w:p w:rsidR="00264ED3" w:rsidRDefault="00264ED3">
      <w:pPr>
        <w:pStyle w:val="changei"/>
      </w:pPr>
      <w:r>
        <w:t>Изменения и дополнения:</w:t>
      </w:r>
    </w:p>
    <w:p w:rsidR="00264ED3" w:rsidRDefault="00264ED3">
      <w:pPr>
        <w:pStyle w:val="changeadd"/>
      </w:pPr>
      <w:r>
        <w:t>Постановление Министерства труда и социальной защиты Республики Беларусь от 26 сентября 2018 г. № 70 (зарегистрировано в Национальном реестре - № 8/33687 от 22.12.2018 г.) &lt;W21833687&gt;</w:t>
      </w:r>
    </w:p>
    <w:p w:rsidR="00264ED3" w:rsidRDefault="00264ED3">
      <w:pPr>
        <w:pStyle w:val="newncpi"/>
      </w:pPr>
      <w:r>
        <w:t> </w:t>
      </w:r>
    </w:p>
    <w:p w:rsidR="00264ED3" w:rsidRDefault="00264ED3">
      <w:pPr>
        <w:pStyle w:val="preamble"/>
      </w:pPr>
      <w:proofErr w:type="gramStart"/>
      <w:r>
        <w:t>На основании пункта 3 Указа Президента Республики Беларусь от 5 марта 2005 г. № 117 «Об объявлении 2006 года Годом матери» и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 «Вопросы Министерства труда и социальной защиты Республики Беларусь», в редакции постановления Совета Министров Республики Беларусь от 7 февраля</w:t>
      </w:r>
      <w:proofErr w:type="gramEnd"/>
      <w:r>
        <w:t xml:space="preserve"> 2005 г. № 127 Министерство труда и социальной защиты Республики Беларусь ПОСТАНОВЛЯЕТ:</w:t>
      </w:r>
    </w:p>
    <w:p w:rsidR="00264ED3" w:rsidRDefault="00264ED3">
      <w:pPr>
        <w:pStyle w:val="point"/>
      </w:pPr>
      <w:r>
        <w:t>1. Утвердить прилагаемую Инструкцию о порядке осуществления единовременной денежной выплаты многодетным матерям, награждаемым орденом Матери.</w:t>
      </w:r>
    </w:p>
    <w:p w:rsidR="00264ED3" w:rsidRDefault="00264ED3">
      <w:pPr>
        <w:pStyle w:val="point"/>
      </w:pPr>
      <w:r>
        <w:t>2. Настоящее постановление вступает в силу с 1 января 2006 г.</w:t>
      </w:r>
    </w:p>
    <w:p w:rsidR="00264ED3" w:rsidRDefault="00264E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264ED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64ED3" w:rsidRDefault="00264ED3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64ED3" w:rsidRDefault="00264ED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А.П.Морова</w:t>
            </w:r>
            <w:proofErr w:type="spellEnd"/>
          </w:p>
        </w:tc>
      </w:tr>
    </w:tbl>
    <w:p w:rsidR="00264ED3" w:rsidRDefault="00264ED3">
      <w:pPr>
        <w:pStyle w:val="newncpi"/>
      </w:pPr>
      <w:r>
        <w:t> </w:t>
      </w:r>
    </w:p>
    <w:tbl>
      <w:tblPr>
        <w:tblW w:w="32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3650"/>
      </w:tblGrid>
      <w:tr w:rsidR="00264ED3">
        <w:tc>
          <w:tcPr>
            <w:tcW w:w="20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ED3" w:rsidRDefault="00264ED3">
            <w:pPr>
              <w:pStyle w:val="agree"/>
            </w:pPr>
            <w:r>
              <w:t>СОГЛАСОВАНО</w:t>
            </w:r>
          </w:p>
          <w:p w:rsidR="00264ED3" w:rsidRDefault="00264ED3">
            <w:pPr>
              <w:pStyle w:val="agree"/>
            </w:pPr>
            <w:r>
              <w:t xml:space="preserve">Министр финансов </w:t>
            </w:r>
            <w:r>
              <w:br/>
              <w:t>Республики Беларусь</w:t>
            </w:r>
          </w:p>
          <w:p w:rsidR="00264ED3" w:rsidRDefault="00264ED3">
            <w:pPr>
              <w:pStyle w:val="agreefio"/>
            </w:pPr>
            <w:proofErr w:type="spellStart"/>
            <w:r>
              <w:t>Н.П.Корбут</w:t>
            </w:r>
            <w:proofErr w:type="spellEnd"/>
          </w:p>
          <w:p w:rsidR="00264ED3" w:rsidRDefault="00264ED3">
            <w:pPr>
              <w:pStyle w:val="agreefio"/>
              <w:ind w:firstLine="0"/>
            </w:pPr>
            <w:r>
              <w:t>29.11.2005</w:t>
            </w:r>
          </w:p>
        </w:tc>
        <w:tc>
          <w:tcPr>
            <w:tcW w:w="29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ED3" w:rsidRDefault="00264ED3">
            <w:pPr>
              <w:pStyle w:val="newncpi"/>
            </w:pPr>
            <w:r>
              <w:t> </w:t>
            </w:r>
          </w:p>
        </w:tc>
      </w:tr>
    </w:tbl>
    <w:p w:rsidR="00264ED3" w:rsidRDefault="00264ED3">
      <w:pPr>
        <w:pStyle w:val="newncpi"/>
      </w:pPr>
      <w:r>
        <w:t> 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6"/>
        <w:gridCol w:w="3061"/>
      </w:tblGrid>
      <w:tr w:rsidR="00264ED3">
        <w:tc>
          <w:tcPr>
            <w:tcW w:w="3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ED3" w:rsidRDefault="00264ED3">
            <w:pPr>
              <w:pStyle w:val="cap1"/>
            </w:pPr>
            <w:r>
              <w:t> </w:t>
            </w:r>
          </w:p>
        </w:tc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ED3" w:rsidRDefault="00264ED3">
            <w:pPr>
              <w:pStyle w:val="capu1"/>
            </w:pPr>
            <w:r>
              <w:t>УТВЕРЖДЕНО</w:t>
            </w:r>
          </w:p>
          <w:p w:rsidR="00264ED3" w:rsidRDefault="00264ED3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>29.11.2005 № 156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  <w:r>
              <w:br/>
              <w:t>26.09.2018 № 70)</w:t>
            </w:r>
          </w:p>
        </w:tc>
      </w:tr>
    </w:tbl>
    <w:p w:rsidR="00264ED3" w:rsidRDefault="00264ED3">
      <w:pPr>
        <w:pStyle w:val="titleu"/>
      </w:pPr>
      <w:r>
        <w:t>ИНСТРУКЦИЯ</w:t>
      </w:r>
      <w:r>
        <w:br/>
        <w:t>о порядке осуществления единовременной денежной выплаты многодетным матерям, награждаемым орденом Матери</w:t>
      </w:r>
    </w:p>
    <w:p w:rsidR="00264ED3" w:rsidRDefault="00264ED3">
      <w:pPr>
        <w:pStyle w:val="point"/>
      </w:pPr>
      <w:r>
        <w:t>1. Настоящая Инструкция определяет порядок осуществления единовременной денежной выплаты многодетным матерям, награждаемым орденом Матери (далее – единовременная денежная выплата), предусмотренной пунктом 2 Указа Президента Республики Беларусь от 5 марта 2005 г. № 117 «Об объявлении 2006 года Годом матери» (Национальный реестр правовых актов Республики Беларусь, 2005 г., № 39, 1/6296).</w:t>
      </w:r>
    </w:p>
    <w:p w:rsidR="00264ED3" w:rsidRDefault="00264ED3">
      <w:pPr>
        <w:pStyle w:val="point"/>
      </w:pPr>
      <w:r>
        <w:lastRenderedPageBreak/>
        <w:t xml:space="preserve">2. Единовременная денежная выплата производится </w:t>
      </w:r>
      <w:proofErr w:type="gramStart"/>
      <w:r>
        <w:t>в размере пятикратной наибольшей величины бюджета прожиточного минимума в среднем на душу населения за два последних квартала перед датой</w:t>
      </w:r>
      <w:proofErr w:type="gramEnd"/>
      <w:r>
        <w:t xml:space="preserve"> награждения.</w:t>
      </w:r>
    </w:p>
    <w:p w:rsidR="00264ED3" w:rsidRDefault="00264ED3">
      <w:pPr>
        <w:pStyle w:val="point"/>
      </w:pPr>
      <w:r>
        <w:t>3. Единовременная денежная выплата производится органами по труду, занятости и социальной защите в соответствии с регистрацией по месту жительства (месту пребывания) многодетной матери в течение двух месяцев со дня подписания Президентом Республики Беларусь Указа о награждении многодетной матери.</w:t>
      </w:r>
    </w:p>
    <w:p w:rsidR="00264ED3" w:rsidRDefault="00264ED3">
      <w:pPr>
        <w:pStyle w:val="point"/>
      </w:pPr>
      <w:r>
        <w:t>4. </w:t>
      </w:r>
      <w:proofErr w:type="gramStart"/>
      <w:r>
        <w:t>Если органом по труду, занятости и социальной защите не произведена единовременная денежная выплата в срок, указанный в пункте 3 настоящей Инструкции, в связи с отсутствием многодетной матери (выездом за пределы Республики Беларусь, переездом на другое место жительства и др.), единовременная денежная выплата производится в течение 10 рабочих дней со дня ее обращения.</w:t>
      </w:r>
      <w:proofErr w:type="gramEnd"/>
    </w:p>
    <w:p w:rsidR="00264ED3" w:rsidRDefault="00264ED3">
      <w:pPr>
        <w:pStyle w:val="point"/>
      </w:pPr>
      <w:r>
        <w:t>5. По желанию многодетной матери единовременная денежная выплата может осуществляться путем безналичного перечисления на банковский счет многодетной матери либо наличными денежными средствами в установленном законодательством порядке при наличии удостоверения к ордену Матери и после удостоверения личности многодетной матери.</w:t>
      </w:r>
    </w:p>
    <w:p w:rsidR="00264ED3" w:rsidRDefault="00264ED3">
      <w:pPr>
        <w:rPr>
          <w:rFonts w:eastAsia="Times New Roman"/>
        </w:rPr>
        <w:sectPr w:rsidR="00264ED3" w:rsidSect="00264E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264ED3" w:rsidRDefault="00264ED3">
      <w:pPr>
        <w:pStyle w:val="newncpi"/>
      </w:pPr>
      <w:r>
        <w:lastRenderedPageBreak/>
        <w:t>  </w:t>
      </w:r>
    </w:p>
    <w:p w:rsidR="00264ED3" w:rsidRDefault="00264ED3">
      <w:pPr>
        <w:pStyle w:val="newncpi"/>
      </w:pPr>
      <w:r>
        <w:t> </w:t>
      </w:r>
    </w:p>
    <w:p w:rsidR="008C1258" w:rsidRDefault="004754FE"/>
    <w:sectPr w:rsidR="008C1258" w:rsidSect="00264ED3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FE" w:rsidRDefault="004754FE" w:rsidP="00264ED3">
      <w:pPr>
        <w:spacing w:after="0" w:line="240" w:lineRule="auto"/>
      </w:pPr>
      <w:r>
        <w:separator/>
      </w:r>
    </w:p>
  </w:endnote>
  <w:endnote w:type="continuationSeparator" w:id="0">
    <w:p w:rsidR="004754FE" w:rsidRDefault="004754FE" w:rsidP="0026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D3" w:rsidRDefault="00264E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D3" w:rsidRDefault="00264E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264ED3" w:rsidTr="00264ED3">
      <w:tc>
        <w:tcPr>
          <w:tcW w:w="1800" w:type="dxa"/>
          <w:shd w:val="clear" w:color="auto" w:fill="auto"/>
          <w:vAlign w:val="center"/>
        </w:tcPr>
        <w:p w:rsidR="00264ED3" w:rsidRDefault="00264ED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C0EB015" wp14:editId="4A85D13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264ED3" w:rsidRDefault="00264ED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64ED3" w:rsidRDefault="00264ED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27.03.2025</w:t>
          </w:r>
        </w:p>
        <w:p w:rsidR="00264ED3" w:rsidRPr="00264ED3" w:rsidRDefault="00264ED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64ED3" w:rsidRDefault="00264E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FE" w:rsidRDefault="004754FE" w:rsidP="00264ED3">
      <w:pPr>
        <w:spacing w:after="0" w:line="240" w:lineRule="auto"/>
      </w:pPr>
      <w:r>
        <w:separator/>
      </w:r>
    </w:p>
  </w:footnote>
  <w:footnote w:type="continuationSeparator" w:id="0">
    <w:p w:rsidR="004754FE" w:rsidRDefault="004754FE" w:rsidP="0026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D3" w:rsidRDefault="00264ED3" w:rsidP="00AE735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4ED3" w:rsidRDefault="00264E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D3" w:rsidRPr="00264ED3" w:rsidRDefault="00264ED3" w:rsidP="00AE735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64ED3">
      <w:rPr>
        <w:rStyle w:val="a7"/>
        <w:rFonts w:ascii="Times New Roman" w:hAnsi="Times New Roman" w:cs="Times New Roman"/>
        <w:sz w:val="24"/>
      </w:rPr>
      <w:fldChar w:fldCharType="begin"/>
    </w:r>
    <w:r w:rsidRPr="00264ED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64ED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264ED3">
      <w:rPr>
        <w:rStyle w:val="a7"/>
        <w:rFonts w:ascii="Times New Roman" w:hAnsi="Times New Roman" w:cs="Times New Roman"/>
        <w:sz w:val="24"/>
      </w:rPr>
      <w:fldChar w:fldCharType="end"/>
    </w:r>
  </w:p>
  <w:p w:rsidR="00264ED3" w:rsidRPr="00264ED3" w:rsidRDefault="00264ED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D3" w:rsidRDefault="00264E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D3"/>
    <w:rsid w:val="000E5127"/>
    <w:rsid w:val="00264ED3"/>
    <w:rsid w:val="004754FE"/>
    <w:rsid w:val="00C6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64ED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264ED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64ED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64E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64E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264ED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64ED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64ED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64E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64ED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64E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64ED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64ED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64ED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64ED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64ED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64E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64ED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6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ED3"/>
  </w:style>
  <w:style w:type="paragraph" w:styleId="a5">
    <w:name w:val="footer"/>
    <w:basedOn w:val="a"/>
    <w:link w:val="a6"/>
    <w:uiPriority w:val="99"/>
    <w:unhideWhenUsed/>
    <w:rsid w:val="0026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ED3"/>
  </w:style>
  <w:style w:type="character" w:styleId="a7">
    <w:name w:val="page number"/>
    <w:basedOn w:val="a0"/>
    <w:uiPriority w:val="99"/>
    <w:semiHidden/>
    <w:unhideWhenUsed/>
    <w:rsid w:val="00264ED3"/>
  </w:style>
  <w:style w:type="table" w:styleId="a8">
    <w:name w:val="Table Grid"/>
    <w:basedOn w:val="a1"/>
    <w:uiPriority w:val="59"/>
    <w:rsid w:val="00264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64ED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264ED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64ED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64E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64E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264ED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64ED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64ED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64E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64ED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64E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64ED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64ED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64ED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64ED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64ED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64E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64ED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6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ED3"/>
  </w:style>
  <w:style w:type="paragraph" w:styleId="a5">
    <w:name w:val="footer"/>
    <w:basedOn w:val="a"/>
    <w:link w:val="a6"/>
    <w:uiPriority w:val="99"/>
    <w:unhideWhenUsed/>
    <w:rsid w:val="0026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ED3"/>
  </w:style>
  <w:style w:type="character" w:styleId="a7">
    <w:name w:val="page number"/>
    <w:basedOn w:val="a0"/>
    <w:uiPriority w:val="99"/>
    <w:semiHidden/>
    <w:unhideWhenUsed/>
    <w:rsid w:val="00264ED3"/>
  </w:style>
  <w:style w:type="table" w:styleId="a8">
    <w:name w:val="Table Grid"/>
    <w:basedOn w:val="a1"/>
    <w:uiPriority w:val="59"/>
    <w:rsid w:val="00264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2827</Characters>
  <Application>Microsoft Office Word</Application>
  <DocSecurity>0</DocSecurity>
  <Lines>49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Юрисконсульт</cp:lastModifiedBy>
  <cp:revision>1</cp:revision>
  <dcterms:created xsi:type="dcterms:W3CDTF">2025-03-27T10:07:00Z</dcterms:created>
  <dcterms:modified xsi:type="dcterms:W3CDTF">2025-03-27T10:26:00Z</dcterms:modified>
</cp:coreProperties>
</file>