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DC3853" w14:textId="77777777" w:rsidR="00654576" w:rsidRPr="006902F6" w:rsidRDefault="0044764F" w:rsidP="00BE1BDD">
      <w:pPr>
        <w:spacing w:after="0" w:line="192" w:lineRule="auto"/>
        <w:ind w:firstLine="709"/>
        <w:jc w:val="center"/>
        <w:rPr>
          <w:b/>
          <w:bCs/>
          <w:color w:val="002060"/>
          <w:sz w:val="28"/>
          <w:szCs w:val="28"/>
        </w:rPr>
      </w:pPr>
      <w:r w:rsidRPr="006902F6">
        <w:rPr>
          <w:noProof/>
        </w:rPr>
        <w:drawing>
          <wp:anchor distT="0" distB="0" distL="114300" distR="114300" simplePos="0" relativeHeight="251753472" behindDoc="1" locked="0" layoutInCell="1" allowOverlap="1" wp14:anchorId="1A9E7CB1" wp14:editId="4D2260FA">
            <wp:simplePos x="0" y="0"/>
            <wp:positionH relativeFrom="column">
              <wp:posOffset>-621021</wp:posOffset>
            </wp:positionH>
            <wp:positionV relativeFrom="paragraph">
              <wp:posOffset>-121285</wp:posOffset>
            </wp:positionV>
            <wp:extent cx="8154188" cy="10673927"/>
            <wp:effectExtent l="0" t="0" r="0" b="0"/>
            <wp:wrapNone/>
            <wp:docPr id="398359177" name="Рисунок 398359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artisticTexturizer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61804"/>
                    <a:stretch/>
                  </pic:blipFill>
                  <pic:spPr bwMode="auto">
                    <a:xfrm>
                      <a:off x="0" y="0"/>
                      <a:ext cx="8154188" cy="1067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9C6A2" w14:textId="77777777" w:rsidR="008A63B6" w:rsidRPr="006902F6" w:rsidRDefault="008A63B6" w:rsidP="008A63B6"/>
    <w:p w14:paraId="21F5FFB5" w14:textId="77777777" w:rsidR="008A63B6" w:rsidRPr="006902F6" w:rsidRDefault="008A63B6" w:rsidP="008A63B6"/>
    <w:p w14:paraId="755F87D6" w14:textId="77777777" w:rsidR="008A63B6" w:rsidRPr="006902F6" w:rsidRDefault="008A63B6" w:rsidP="008A63B6"/>
    <w:p w14:paraId="6CEB08B6" w14:textId="77777777" w:rsidR="008A63B6" w:rsidRPr="006902F6" w:rsidRDefault="008A63B6" w:rsidP="008A63B6"/>
    <w:p w14:paraId="0FBA2495" w14:textId="77777777" w:rsidR="008A63B6" w:rsidRPr="006902F6" w:rsidRDefault="008A63B6" w:rsidP="008A63B6"/>
    <w:p w14:paraId="731A2258" w14:textId="77777777" w:rsidR="008A63B6" w:rsidRPr="006902F6" w:rsidRDefault="008A63B6" w:rsidP="008A63B6"/>
    <w:p w14:paraId="4CA48F57" w14:textId="77777777" w:rsidR="008A63B6" w:rsidRPr="006902F6" w:rsidRDefault="008A63B6" w:rsidP="008A63B6"/>
    <w:p w14:paraId="601BE2BB" w14:textId="77777777" w:rsidR="008A63B6" w:rsidRPr="006902F6" w:rsidRDefault="008A63B6" w:rsidP="008A63B6"/>
    <w:p w14:paraId="28D60FE1" w14:textId="77777777" w:rsidR="008A63B6" w:rsidRPr="006902F6" w:rsidRDefault="008A63B6" w:rsidP="008A63B6"/>
    <w:p w14:paraId="372BEC74" w14:textId="77777777" w:rsidR="008A63B6" w:rsidRPr="006902F6" w:rsidRDefault="008A63B6" w:rsidP="008A63B6"/>
    <w:p w14:paraId="2B1ADD15" w14:textId="77777777" w:rsidR="008A63B6" w:rsidRPr="006902F6" w:rsidRDefault="008A63B6" w:rsidP="008A63B6"/>
    <w:p w14:paraId="40A03849" w14:textId="77777777" w:rsidR="008A63B6" w:rsidRPr="006902F6" w:rsidRDefault="008A63B6" w:rsidP="008A63B6"/>
    <w:p w14:paraId="5D9C1133" w14:textId="77777777" w:rsidR="008A63B6" w:rsidRPr="006902F6" w:rsidRDefault="008A63B6" w:rsidP="008A63B6"/>
    <w:p w14:paraId="474CB2B6" w14:textId="77777777" w:rsidR="0044764F" w:rsidRPr="006902F6" w:rsidRDefault="0044764F" w:rsidP="008A63B6"/>
    <w:p w14:paraId="6470BA25" w14:textId="77777777" w:rsidR="0044764F" w:rsidRPr="006902F6" w:rsidRDefault="0044764F" w:rsidP="008A63B6"/>
    <w:p w14:paraId="53A208F6" w14:textId="77777777" w:rsidR="0044764F" w:rsidRPr="006902F6" w:rsidRDefault="0044764F" w:rsidP="008A63B6"/>
    <w:p w14:paraId="0A3EB850" w14:textId="77777777" w:rsidR="0044764F" w:rsidRPr="006902F6" w:rsidRDefault="0044764F" w:rsidP="008A63B6"/>
    <w:p w14:paraId="23317A9B" w14:textId="77777777" w:rsidR="0044764F" w:rsidRPr="006902F6" w:rsidRDefault="0044764F" w:rsidP="008A63B6"/>
    <w:p w14:paraId="3C393FDC" w14:textId="77777777" w:rsidR="0044764F" w:rsidRPr="006902F6" w:rsidRDefault="0044764F" w:rsidP="008A63B6"/>
    <w:p w14:paraId="7B53B38F" w14:textId="77777777" w:rsidR="0044764F" w:rsidRPr="006902F6" w:rsidRDefault="0044764F" w:rsidP="008A63B6"/>
    <w:p w14:paraId="551C7094" w14:textId="77777777" w:rsidR="0044764F" w:rsidRPr="006902F6" w:rsidRDefault="0044764F" w:rsidP="008A63B6"/>
    <w:p w14:paraId="3F17D2E1" w14:textId="77777777" w:rsidR="008A63B6" w:rsidRPr="006902F6" w:rsidRDefault="008A63B6" w:rsidP="008A63B6"/>
    <w:p w14:paraId="1001D7E9" w14:textId="77777777" w:rsidR="008A63B6" w:rsidRPr="006902F6" w:rsidRDefault="008A63B6" w:rsidP="0044764F">
      <w:pPr>
        <w:spacing w:after="0"/>
        <w:ind w:left="142"/>
        <w:jc w:val="center"/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  <w:r w:rsidRPr="006902F6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 xml:space="preserve">ОБЪЕКТЫ НЕДВИЖИМОСТИ </w:t>
      </w:r>
    </w:p>
    <w:p w14:paraId="31C4B4C7" w14:textId="77777777" w:rsidR="008A63B6" w:rsidRPr="006902F6" w:rsidRDefault="008A63B6" w:rsidP="0044764F">
      <w:pPr>
        <w:spacing w:after="0"/>
        <w:ind w:left="142"/>
        <w:jc w:val="center"/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  <w:r w:rsidRPr="006902F6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 xml:space="preserve">СОЦИАЛЬНОГО И ИСТОРИКО-КУЛЬТУРНОГО НАЗНАЧЕНИЯ </w:t>
      </w:r>
    </w:p>
    <w:p w14:paraId="6257F36F" w14:textId="77777777" w:rsidR="008A63B6" w:rsidRPr="006902F6" w:rsidRDefault="008A63B6" w:rsidP="0044764F">
      <w:pPr>
        <w:spacing w:before="240" w:after="0"/>
        <w:ind w:left="142"/>
        <w:jc w:val="center"/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  <w:r w:rsidRPr="006902F6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 xml:space="preserve">ПРЕДЛАГАЕМЫЕ К ПРОДАЖЕ НА АУКЦИОНЕ </w:t>
      </w:r>
    </w:p>
    <w:p w14:paraId="6322CB8E" w14:textId="77777777" w:rsidR="008A63B6" w:rsidRPr="006902F6" w:rsidRDefault="008A63B6" w:rsidP="0044764F">
      <w:pPr>
        <w:spacing w:after="0"/>
        <w:ind w:left="142"/>
        <w:jc w:val="center"/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  <w:r w:rsidRPr="006902F6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 xml:space="preserve">ЛИБО БЕЗВОЗМЕЗДНОЙ ПЕРЕДАЧЕ ПОД РЕАЛИЗАЦИЮ </w:t>
      </w:r>
    </w:p>
    <w:p w14:paraId="48E7E572" w14:textId="77777777" w:rsidR="008A63B6" w:rsidRPr="006902F6" w:rsidRDefault="008A63B6" w:rsidP="0044764F">
      <w:pPr>
        <w:spacing w:after="0"/>
        <w:ind w:left="142"/>
        <w:jc w:val="center"/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  <w:r w:rsidRPr="006902F6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 xml:space="preserve">ИНВЕСТИЦИОННОГО ПРОЕКТА </w:t>
      </w:r>
    </w:p>
    <w:p w14:paraId="035A1E9C" w14:textId="1AEF0313" w:rsidR="008A63B6" w:rsidRPr="006902F6" w:rsidRDefault="008A63B6" w:rsidP="0044764F">
      <w:pPr>
        <w:spacing w:before="240" w:after="0"/>
        <w:ind w:left="142"/>
        <w:jc w:val="center"/>
        <w:rPr>
          <w:b/>
          <w:bCs/>
          <w:color w:val="FFFFFF" w:themeColor="background1"/>
          <w:sz w:val="28"/>
          <w:szCs w:val="28"/>
        </w:rPr>
      </w:pPr>
      <w:r w:rsidRPr="006902F6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 xml:space="preserve">ДЛЯ РАЗВИТИЯ ТУРИЗМА В </w:t>
      </w:r>
      <w:r w:rsidR="003D70F2">
        <w:rPr>
          <w:rFonts w:ascii="Arial Black" w:hAnsi="Arial Black"/>
          <w:b/>
          <w:bCs/>
          <w:color w:val="FFFFFF" w:themeColor="background1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>РОССОНСКОМ РАЙОНЕ</w:t>
      </w:r>
    </w:p>
    <w:p w14:paraId="3354F222" w14:textId="77777777" w:rsidR="008A63B6" w:rsidRPr="006902F6" w:rsidRDefault="008A63B6" w:rsidP="008A63B6">
      <w:pPr>
        <w:rPr>
          <w:noProof/>
        </w:rPr>
      </w:pPr>
    </w:p>
    <w:p w14:paraId="5CD9C350" w14:textId="77777777" w:rsidR="008A63B6" w:rsidRPr="006902F6" w:rsidRDefault="008A63B6" w:rsidP="008A63B6"/>
    <w:p w14:paraId="4EB048A5" w14:textId="77777777" w:rsidR="008A63B6" w:rsidRPr="006902F6" w:rsidRDefault="008A63B6" w:rsidP="003D70F2">
      <w:pPr>
        <w:spacing w:after="0" w:line="204" w:lineRule="auto"/>
        <w:sectPr w:rsidR="008A63B6" w:rsidRPr="006902F6" w:rsidSect="0044764F">
          <w:pgSz w:w="11906" w:h="16838" w:code="9"/>
          <w:pgMar w:top="170" w:right="0" w:bottom="0" w:left="0" w:header="709" w:footer="709" w:gutter="0"/>
          <w:cols w:space="708"/>
          <w:docGrid w:linePitch="360"/>
        </w:sectPr>
      </w:pPr>
    </w:p>
    <w:p w14:paraId="019DF147" w14:textId="77777777" w:rsidR="00C60280" w:rsidRPr="006902F6" w:rsidRDefault="00C60280" w:rsidP="00C60280">
      <w:pPr>
        <w:pStyle w:val="1"/>
        <w:spacing w:after="240"/>
        <w:ind w:right="282"/>
        <w:jc w:val="right"/>
        <w:rPr>
          <w:rFonts w:ascii="Alien Encounters(RUS BY LYAJKA)" w:hAnsi="Alien Encounters(RUS BY LYAJKA)"/>
          <w:color w:val="808080" w:themeColor="background1" w:themeShade="80"/>
          <w:sz w:val="44"/>
          <w:szCs w:val="44"/>
        </w:rPr>
      </w:pPr>
      <w:bookmarkStart w:id="0" w:name="_РОССОНСКИЙ_РАЙОН"/>
      <w:bookmarkEnd w:id="0"/>
      <w:r w:rsidRPr="006902F6">
        <w:rPr>
          <w:rFonts w:ascii="Alien Encounters(RUS BY LYAJKA)" w:hAnsi="Alien Encounters(RUS BY LYAJKA)"/>
          <w:sz w:val="44"/>
          <w:szCs w:val="44"/>
        </w:rPr>
        <w:lastRenderedPageBreak/>
        <w:t>РОССОНСКИЙ РАЙОН</w:t>
      </w:r>
    </w:p>
    <w:tbl>
      <w:tblPr>
        <w:tblStyle w:val="a3"/>
        <w:tblW w:w="0" w:type="auto"/>
        <w:tblInd w:w="137" w:type="dxa"/>
        <w:tblLayout w:type="fixed"/>
        <w:tblLook w:val="04A0" w:firstRow="1" w:lastRow="0" w:firstColumn="1" w:lastColumn="0" w:noHBand="0" w:noVBand="1"/>
      </w:tblPr>
      <w:tblGrid>
        <w:gridCol w:w="5954"/>
        <w:gridCol w:w="5670"/>
      </w:tblGrid>
      <w:tr w:rsidR="00A37DCE" w:rsidRPr="006902F6" w14:paraId="7426A0AD" w14:textId="77777777" w:rsidTr="00F96687">
        <w:trPr>
          <w:cantSplit/>
          <w:trHeight w:val="20"/>
        </w:trPr>
        <w:tc>
          <w:tcPr>
            <w:tcW w:w="5954" w:type="dxa"/>
            <w:tcMar>
              <w:left w:w="0" w:type="dxa"/>
              <w:right w:w="0" w:type="dxa"/>
            </w:tcMar>
          </w:tcPr>
          <w:p w14:paraId="233DEB2A" w14:textId="77777777" w:rsidR="00A37DCE" w:rsidRPr="006902F6" w:rsidRDefault="00F96687" w:rsidP="004852C4">
            <w:pPr>
              <w:rPr>
                <w:noProof/>
                <w:color w:val="808080" w:themeColor="background1" w:themeShade="80"/>
              </w:rPr>
            </w:pPr>
            <w:r w:rsidRPr="006902F6">
              <w:rPr>
                <w:noProof/>
              </w:rPr>
              <w:drawing>
                <wp:anchor distT="0" distB="0" distL="114300" distR="114300" simplePos="0" relativeHeight="251849728" behindDoc="0" locked="0" layoutInCell="1" allowOverlap="1" wp14:anchorId="1DDF474F" wp14:editId="19BF630A">
                  <wp:simplePos x="0" y="0"/>
                  <wp:positionH relativeFrom="column">
                    <wp:posOffset>173990</wp:posOffset>
                  </wp:positionH>
                  <wp:positionV relativeFrom="paragraph">
                    <wp:posOffset>3256280</wp:posOffset>
                  </wp:positionV>
                  <wp:extent cx="3449955" cy="2586990"/>
                  <wp:effectExtent l="0" t="0" r="0" b="3810"/>
                  <wp:wrapThrough wrapText="bothSides">
                    <wp:wrapPolygon edited="0">
                      <wp:start x="0" y="0"/>
                      <wp:lineTo x="0" y="21473"/>
                      <wp:lineTo x="21469" y="21473"/>
                      <wp:lineTo x="21469" y="0"/>
                      <wp:lineTo x="0" y="0"/>
                    </wp:wrapPolygon>
                  </wp:wrapThrough>
                  <wp:docPr id="19398311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013379" name="Рисунок 984013379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9955" cy="2586990"/>
                          </a:xfrm>
                          <a:prstGeom prst="rect">
                            <a:avLst/>
                          </a:prstGeom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02F6">
              <w:rPr>
                <w:noProof/>
                <w:color w:val="808080" w:themeColor="background1" w:themeShade="80"/>
              </w:rPr>
              <w:drawing>
                <wp:anchor distT="0" distB="0" distL="114300" distR="114300" simplePos="0" relativeHeight="251848704" behindDoc="0" locked="0" layoutInCell="1" allowOverlap="1" wp14:anchorId="5E473918" wp14:editId="6D662BFA">
                  <wp:simplePos x="0" y="0"/>
                  <wp:positionH relativeFrom="column">
                    <wp:posOffset>44402</wp:posOffset>
                  </wp:positionH>
                  <wp:positionV relativeFrom="paragraph">
                    <wp:posOffset>69011</wp:posOffset>
                  </wp:positionV>
                  <wp:extent cx="3680460" cy="3114040"/>
                  <wp:effectExtent l="0" t="0" r="0" b="0"/>
                  <wp:wrapThrough wrapText="bothSides">
                    <wp:wrapPolygon edited="0">
                      <wp:start x="0" y="0"/>
                      <wp:lineTo x="0" y="21406"/>
                      <wp:lineTo x="21466" y="21406"/>
                      <wp:lineTo x="21466" y="0"/>
                      <wp:lineTo x="0" y="0"/>
                    </wp:wrapPolygon>
                  </wp:wrapThrough>
                  <wp:docPr id="233861521" name="Рисунок 233861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0460" cy="3114040"/>
                          </a:xfrm>
                          <a:prstGeom prst="rect">
                            <a:avLst/>
                          </a:prstGeom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02F6">
              <w:rPr>
                <w:noProof/>
              </w:rPr>
              <w:drawing>
                <wp:anchor distT="0" distB="0" distL="114300" distR="114300" simplePos="0" relativeHeight="251850752" behindDoc="0" locked="0" layoutInCell="1" allowOverlap="1" wp14:anchorId="03B202FF" wp14:editId="5F2996C6">
                  <wp:simplePos x="0" y="0"/>
                  <wp:positionH relativeFrom="column">
                    <wp:posOffset>191135</wp:posOffset>
                  </wp:positionH>
                  <wp:positionV relativeFrom="paragraph">
                    <wp:posOffset>5939155</wp:posOffset>
                  </wp:positionV>
                  <wp:extent cx="3372485" cy="2529205"/>
                  <wp:effectExtent l="0" t="0" r="0" b="4445"/>
                  <wp:wrapThrough wrapText="bothSides">
                    <wp:wrapPolygon edited="0">
                      <wp:start x="0" y="0"/>
                      <wp:lineTo x="0" y="21475"/>
                      <wp:lineTo x="21474" y="21475"/>
                      <wp:lineTo x="21474" y="0"/>
                      <wp:lineTo x="0" y="0"/>
                    </wp:wrapPolygon>
                  </wp:wrapThrough>
                  <wp:docPr id="8985331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013380" name="Рисунок 984013380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2485" cy="2529205"/>
                          </a:xfrm>
                          <a:prstGeom prst="rect">
                            <a:avLst/>
                          </a:prstGeom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97370D8" w14:textId="77777777" w:rsidR="00F96687" w:rsidRPr="006902F6" w:rsidRDefault="00F96687" w:rsidP="00F96687"/>
          <w:p w14:paraId="7CBCD17D" w14:textId="77777777" w:rsidR="00F96687" w:rsidRPr="006902F6" w:rsidRDefault="00F96687" w:rsidP="00F96687">
            <w:pPr>
              <w:tabs>
                <w:tab w:val="left" w:pos="1752"/>
              </w:tabs>
              <w:rPr>
                <w:noProof/>
                <w:color w:val="808080" w:themeColor="background1" w:themeShade="80"/>
              </w:rPr>
            </w:pPr>
            <w:r w:rsidRPr="006902F6">
              <w:rPr>
                <w:noProof/>
                <w:color w:val="808080" w:themeColor="background1" w:themeShade="80"/>
              </w:rPr>
              <w:tab/>
            </w:r>
          </w:p>
          <w:p w14:paraId="72BDA7BF" w14:textId="77777777" w:rsidR="00F96687" w:rsidRPr="006902F6" w:rsidRDefault="00F96687" w:rsidP="00F96687">
            <w:pPr>
              <w:rPr>
                <w:noProof/>
                <w:color w:val="808080" w:themeColor="background1" w:themeShade="80"/>
              </w:rPr>
            </w:pPr>
          </w:p>
          <w:p w14:paraId="70D9523B" w14:textId="77777777" w:rsidR="00F96687" w:rsidRPr="006902F6" w:rsidRDefault="00F96687" w:rsidP="00AC6844">
            <w:pPr>
              <w:tabs>
                <w:tab w:val="left" w:pos="1589"/>
              </w:tabs>
            </w:pPr>
            <w:r w:rsidRPr="006902F6">
              <w:tab/>
            </w:r>
          </w:p>
        </w:tc>
        <w:tc>
          <w:tcPr>
            <w:tcW w:w="5670" w:type="dxa"/>
            <w:tcMar>
              <w:left w:w="284" w:type="dxa"/>
              <w:right w:w="0" w:type="dxa"/>
            </w:tcMar>
          </w:tcPr>
          <w:p w14:paraId="5C348769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Комплекс капитальных строений бывшего молочного 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завода  (</w:t>
            </w:r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3 объекта).</w:t>
            </w:r>
          </w:p>
          <w:p w14:paraId="663BA939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Балансодержатель: унитарное предприятие жилищно-коммунального хозяйства Россонского района тел.8-02159-51376, факс 51063.Email: priemnaya@rosgkh.by</w:t>
            </w:r>
          </w:p>
          <w:p w14:paraId="19D7E6FF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Витебская область, Россонский район, </w:t>
            </w:r>
            <w:proofErr w:type="spellStart"/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г.п.Россоны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ул. Лапенко,16  GPS 53.894777,27.542445.</w:t>
            </w:r>
          </w:p>
          <w:p w14:paraId="0AC57EB6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В городском посёлке имеются пункты торговли, общественного питания, почтовое отделение, гостиница, автостанция, автозаправочная станция, ФСК "Старт", центр культуры и народного творчества, Россонская средняя школа, три детских сада, школа искусств, музей боевого 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содружества ,</w:t>
            </w:r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усадебный дом помещика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Гласко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, церковь Вознесения Господня , костёл Иосафата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Кунцевича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, озеро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Россоно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, поддерживается Интернет 4G.</w:t>
            </w:r>
          </w:p>
          <w:p w14:paraId="559AB6D3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Общая площадь 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объектов :</w:t>
            </w:r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1486,6 м2, </w:t>
            </w:r>
          </w:p>
          <w:p w14:paraId="2B64AB06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Объект 1 – 2,6 м2 – капитальное строение с инвентарным номером 253/С-502102,  расположенный по адресу: Витебская обл., Россонский р-н,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г.п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. Россоны, ул. Лапенко, 16, площадь - 2.6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, назначение -Здание специализированное коммунального хозяйства, наименование - туалет , год постройки 1994 , материал стен- доски, кирпич .</w:t>
            </w:r>
          </w:p>
          <w:p w14:paraId="5001CE02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Объект 2 – капитального строения с инвентарным номером 253/С-502100, расположенный по адресу: Витебская обл., Россонский р-н,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г.п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Россоны, ул. Лапенко, 16, площадь - 1238.7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, назначение -Здание административно-хозяйственное, наименование - головной корпус , 1970 года постройки, материал стен - кирпич.  </w:t>
            </w:r>
          </w:p>
          <w:p w14:paraId="704911D8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Объект 3 –  капитального строения с инвентарным номером более253/С-504833, расположенный по адресу: Витебская обл., Россонский р-н,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г.п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Россоны, ул. Лапенко, канализационная сеть от здания № 16, протяжённость - 108.9 м, назначение - Сооружение специализированное коммунального хозяйства, наименование -Канализационные сети, 1998 года постройки.</w:t>
            </w:r>
          </w:p>
          <w:p w14:paraId="3E3E739F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Подведены коммуникации: водоснабжение (холодное), канализация.</w:t>
            </w:r>
          </w:p>
          <w:p w14:paraId="7CE660D1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Объект не используется более 10 лет.</w:t>
            </w:r>
          </w:p>
          <w:p w14:paraId="2D1D2BC3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Объект располагается на а/д Р132.</w:t>
            </w:r>
          </w:p>
          <w:p w14:paraId="532498CD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от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г.Полоцка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– 45 км, от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г.Витебска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– 150 км, от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г.Минска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– 297 км.</w:t>
            </w:r>
          </w:p>
          <w:p w14:paraId="3E06DCD2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Объект предлагается для 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реализации  производственного</w:t>
            </w:r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или иного проекта.</w:t>
            </w:r>
          </w:p>
          <w:p w14:paraId="285230CB" w14:textId="77777777" w:rsidR="00A37DCE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Объекты предлагаются к продаже на аукционе, возможно рассмотрение вопроса о безвозмездной передаче в частную собственность для реализации инвестиционного проекта.</w:t>
            </w:r>
          </w:p>
        </w:tc>
      </w:tr>
      <w:tr w:rsidR="00E31EF7" w:rsidRPr="006902F6" w14:paraId="169F2B78" w14:textId="77777777" w:rsidTr="00F96687">
        <w:trPr>
          <w:cantSplit/>
          <w:trHeight w:val="20"/>
        </w:trPr>
        <w:tc>
          <w:tcPr>
            <w:tcW w:w="5954" w:type="dxa"/>
            <w:tcMar>
              <w:left w:w="0" w:type="dxa"/>
              <w:right w:w="0" w:type="dxa"/>
            </w:tcMar>
          </w:tcPr>
          <w:p w14:paraId="5675763A" w14:textId="7D70881E" w:rsidR="00F96687" w:rsidRPr="006902F6" w:rsidRDefault="00F96687" w:rsidP="002C0C90">
            <w:r w:rsidRPr="006902F6">
              <w:rPr>
                <w:noProof/>
              </w:rPr>
              <w:lastRenderedPageBreak/>
              <w:drawing>
                <wp:anchor distT="0" distB="0" distL="114300" distR="114300" simplePos="0" relativeHeight="251852800" behindDoc="0" locked="0" layoutInCell="1" allowOverlap="1" wp14:anchorId="598A153A" wp14:editId="215D301C">
                  <wp:simplePos x="0" y="0"/>
                  <wp:positionH relativeFrom="column">
                    <wp:posOffset>-120</wp:posOffset>
                  </wp:positionH>
                  <wp:positionV relativeFrom="paragraph">
                    <wp:posOffset>2188618</wp:posOffset>
                  </wp:positionV>
                  <wp:extent cx="3774440" cy="2830830"/>
                  <wp:effectExtent l="0" t="0" r="0" b="7620"/>
                  <wp:wrapThrough wrapText="bothSides">
                    <wp:wrapPolygon edited="0">
                      <wp:start x="0" y="0"/>
                      <wp:lineTo x="0" y="21513"/>
                      <wp:lineTo x="21476" y="21513"/>
                      <wp:lineTo x="21476" y="0"/>
                      <wp:lineTo x="0" y="0"/>
                    </wp:wrapPolygon>
                  </wp:wrapThrough>
                  <wp:docPr id="4787376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013381" name="Рисунок 98401338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4440" cy="2830830"/>
                          </a:xfrm>
                          <a:prstGeom prst="rect">
                            <a:avLst/>
                          </a:prstGeom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E31EF7" w:rsidRPr="006902F6">
              <w:rPr>
                <w:noProof/>
                <w:color w:val="808080" w:themeColor="background1" w:themeShade="80"/>
              </w:rPr>
              <w:drawing>
                <wp:anchor distT="0" distB="0" distL="114300" distR="114300" simplePos="0" relativeHeight="251851776" behindDoc="0" locked="0" layoutInCell="1" allowOverlap="1" wp14:anchorId="0F0B5414" wp14:editId="40A535B1">
                  <wp:simplePos x="0" y="0"/>
                  <wp:positionH relativeFrom="column">
                    <wp:posOffset>1546</wp:posOffset>
                  </wp:positionH>
                  <wp:positionV relativeFrom="paragraph">
                    <wp:posOffset>383</wp:posOffset>
                  </wp:positionV>
                  <wp:extent cx="3752850" cy="1993265"/>
                  <wp:effectExtent l="0" t="0" r="0" b="6985"/>
                  <wp:wrapThrough wrapText="bothSides">
                    <wp:wrapPolygon edited="0">
                      <wp:start x="0" y="0"/>
                      <wp:lineTo x="0" y="21469"/>
                      <wp:lineTo x="21490" y="21469"/>
                      <wp:lineTo x="21490" y="0"/>
                      <wp:lineTo x="0" y="0"/>
                    </wp:wrapPolygon>
                  </wp:wrapThrough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50" cy="199326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0" w:type="dxa"/>
            <w:tcMar>
              <w:left w:w="284" w:type="dxa"/>
              <w:right w:w="0" w:type="dxa"/>
            </w:tcMar>
          </w:tcPr>
          <w:p w14:paraId="73456ED3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Здание административно-хозяйственное «Трудовые мастерские» (1 здание)</w:t>
            </w:r>
          </w:p>
          <w:p w14:paraId="49B99A19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Балансодержатель: Государственное учреждение «Территориальный центр социального обслуживания населения Россонского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района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»,тел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8 02159 5 46 79</w:t>
            </w:r>
          </w:p>
          <w:p w14:paraId="70599E40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Витебская область, Россонский район,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г.п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. Россоны, ул. Советская, 13, GPS 55.905612, 28.811939</w:t>
            </w:r>
          </w:p>
          <w:p w14:paraId="3918F00A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В городском посёлке имеются пункты торговли, общественного питания, почтовое отделение, гостиница, автостанция, автозаправочная станция, ФСК "Старт", центр культуры и народного творчества, Россонская средняя школа, три детских сада, школа искусств, музей боевого 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содружества ,</w:t>
            </w:r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усадебный дом помещика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Гласко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, церковь Вознесения Господня , костёл Иосафата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Кунцевича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, озеро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Россоно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, поддерживается Интернет 4G.</w:t>
            </w:r>
          </w:p>
          <w:p w14:paraId="0CBD93F7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Общая площадь одного здания: 128,9 м2, в т.ч. </w:t>
            </w:r>
          </w:p>
          <w:p w14:paraId="5FE22686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здание 1 – 128,9 м2 – кирпичное одноэтажное, использовалось как магазин, 1976 года постройка, отопление котел на твердом топливе, водоснабжение холодное.</w:t>
            </w:r>
          </w:p>
          <w:p w14:paraId="01ECBA93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Не используется с июля 2023 года.</w:t>
            </w:r>
          </w:p>
          <w:p w14:paraId="71BE4F59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Объект располагается в 14,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4  км</w:t>
            </w:r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 от  а/д  Р46 </w:t>
            </w:r>
          </w:p>
          <w:p w14:paraId="2CF70125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от 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г.Полоцка</w:t>
            </w:r>
            <w:proofErr w:type="spellEnd"/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 –  47 км, от 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г.Витебска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 –  150 км. </w:t>
            </w:r>
          </w:p>
          <w:p w14:paraId="1AF3C3EE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В 800 метрах находится озеро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Россоно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в  500</w:t>
            </w:r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метрах Усадьба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Глазко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, 100 метрах музей боевого содружества, в  20 км Музей партизанского быта.</w:t>
            </w:r>
          </w:p>
          <w:p w14:paraId="14B052FC" w14:textId="77777777" w:rsidR="00F9668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Имещество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предлагается для размещения объекта общественного питания либо для реализации иного проекта.</w:t>
            </w:r>
          </w:p>
          <w:p w14:paraId="4B6C5900" w14:textId="77777777" w:rsidR="00E31EF7" w:rsidRPr="006902F6" w:rsidRDefault="00F96687" w:rsidP="002C0C90">
            <w:pPr>
              <w:spacing w:line="22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Объект предлагается к продаже на аукционе, возможно рассмотрение вопроса о безвозмездной передаче в частную собственность для реализации инвестиционного проекта.</w:t>
            </w:r>
          </w:p>
        </w:tc>
      </w:tr>
      <w:tr w:rsidR="00E31EF7" w:rsidRPr="006902F6" w14:paraId="17DFE116" w14:textId="77777777" w:rsidTr="00F96687">
        <w:trPr>
          <w:cantSplit/>
          <w:trHeight w:val="20"/>
        </w:trPr>
        <w:tc>
          <w:tcPr>
            <w:tcW w:w="5954" w:type="dxa"/>
            <w:tcMar>
              <w:left w:w="0" w:type="dxa"/>
              <w:right w:w="0" w:type="dxa"/>
            </w:tcMar>
          </w:tcPr>
          <w:p w14:paraId="73536598" w14:textId="77777777" w:rsidR="00E31EF7" w:rsidRPr="006902F6" w:rsidRDefault="00F96687" w:rsidP="004852C4">
            <w:pPr>
              <w:rPr>
                <w:noProof/>
              </w:rPr>
            </w:pPr>
            <w:r w:rsidRPr="006902F6">
              <w:rPr>
                <w:noProof/>
              </w:rPr>
              <w:lastRenderedPageBreak/>
              <w:drawing>
                <wp:anchor distT="0" distB="0" distL="114300" distR="114300" simplePos="0" relativeHeight="251853824" behindDoc="0" locked="0" layoutInCell="1" allowOverlap="1" wp14:anchorId="1D09AA82" wp14:editId="16DF0396">
                  <wp:simplePos x="0" y="0"/>
                  <wp:positionH relativeFrom="column">
                    <wp:posOffset>346266</wp:posOffset>
                  </wp:positionH>
                  <wp:positionV relativeFrom="paragraph">
                    <wp:posOffset>2205679</wp:posOffset>
                  </wp:positionV>
                  <wp:extent cx="3151505" cy="2363470"/>
                  <wp:effectExtent l="0" t="0" r="0" b="0"/>
                  <wp:wrapThrough wrapText="bothSides">
                    <wp:wrapPolygon edited="0">
                      <wp:start x="0" y="0"/>
                      <wp:lineTo x="0" y="21414"/>
                      <wp:lineTo x="21413" y="21414"/>
                      <wp:lineTo x="21413" y="0"/>
                      <wp:lineTo x="0" y="0"/>
                    </wp:wrapPolygon>
                  </wp:wrapThrough>
                  <wp:docPr id="7884836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013383" name="Рисунок 984013383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1505" cy="2363470"/>
                          </a:xfrm>
                          <a:prstGeom prst="rect">
                            <a:avLst/>
                          </a:prstGeom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31EF7" w:rsidRPr="006902F6">
              <w:rPr>
                <w:rFonts w:ascii="Times New Roman" w:hAnsi="Times New Roman"/>
                <w:noProof/>
                <w:sz w:val="28"/>
                <w:szCs w:val="18"/>
              </w:rPr>
              <w:drawing>
                <wp:anchor distT="0" distB="0" distL="114300" distR="114300" simplePos="0" relativeHeight="251742208" behindDoc="1" locked="0" layoutInCell="1" allowOverlap="1" wp14:anchorId="04995A7A" wp14:editId="0A30AAA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6350</wp:posOffset>
                  </wp:positionV>
                  <wp:extent cx="3714750" cy="2057400"/>
                  <wp:effectExtent l="0" t="0" r="0" b="0"/>
                  <wp:wrapThrough wrapText="bothSides">
                    <wp:wrapPolygon edited="0">
                      <wp:start x="0" y="0"/>
                      <wp:lineTo x="0" y="21400"/>
                      <wp:lineTo x="21489" y="21400"/>
                      <wp:lineTo x="21489" y="0"/>
                      <wp:lineTo x="0" y="0"/>
                    </wp:wrapPolygon>
                  </wp:wrapThrough>
                  <wp:docPr id="98401340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85" t="37746" r="285" b="283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616D719A" w14:textId="77777777" w:rsidR="000C2B34" w:rsidRPr="006902F6" w:rsidRDefault="000C2B34" w:rsidP="000C2B34"/>
          <w:p w14:paraId="3EAC04AD" w14:textId="77777777" w:rsidR="000C2B34" w:rsidRPr="006902F6" w:rsidRDefault="000C2B34" w:rsidP="000C2B34"/>
          <w:p w14:paraId="683C319E" w14:textId="77777777" w:rsidR="000C2B34" w:rsidRPr="006902F6" w:rsidRDefault="000C2B34" w:rsidP="000C2B34"/>
          <w:p w14:paraId="68487341" w14:textId="77777777" w:rsidR="000C2B34" w:rsidRPr="006902F6" w:rsidRDefault="000C2B34" w:rsidP="000C2B34"/>
          <w:p w14:paraId="3E7A844B" w14:textId="77777777" w:rsidR="000C2B34" w:rsidRPr="006902F6" w:rsidRDefault="000C2B34" w:rsidP="000C2B34"/>
          <w:p w14:paraId="7D31F880" w14:textId="77777777" w:rsidR="000C2B34" w:rsidRPr="006902F6" w:rsidRDefault="000C2B34" w:rsidP="000C2B34"/>
          <w:p w14:paraId="01173CBE" w14:textId="77777777" w:rsidR="000C2B34" w:rsidRPr="006902F6" w:rsidRDefault="000C2B34" w:rsidP="000C2B34"/>
          <w:p w14:paraId="7381EA69" w14:textId="77777777" w:rsidR="000C2B34" w:rsidRPr="006902F6" w:rsidRDefault="000C2B34" w:rsidP="000C2B34">
            <w:pPr>
              <w:rPr>
                <w:noProof/>
              </w:rPr>
            </w:pPr>
          </w:p>
          <w:p w14:paraId="5A0AB07C" w14:textId="77777777" w:rsidR="000C2B34" w:rsidRPr="006902F6" w:rsidRDefault="000C2B34" w:rsidP="000C2B34"/>
          <w:p w14:paraId="67217177" w14:textId="77777777" w:rsidR="000C2B34" w:rsidRPr="006902F6" w:rsidRDefault="000C2B34" w:rsidP="000C2B34"/>
          <w:p w14:paraId="090ADC11" w14:textId="77777777" w:rsidR="000C2B34" w:rsidRPr="006902F6" w:rsidRDefault="000C2B34" w:rsidP="000C2B34">
            <w:pPr>
              <w:rPr>
                <w:noProof/>
              </w:rPr>
            </w:pPr>
          </w:p>
          <w:p w14:paraId="00A938FE" w14:textId="77777777" w:rsidR="000C2B34" w:rsidRPr="006902F6" w:rsidRDefault="000C2B34" w:rsidP="000C2B34">
            <w:pPr>
              <w:rPr>
                <w:noProof/>
              </w:rPr>
            </w:pPr>
          </w:p>
          <w:p w14:paraId="76FC2051" w14:textId="77777777" w:rsidR="000C2B34" w:rsidRPr="006902F6" w:rsidRDefault="000C2B34" w:rsidP="000C2B34">
            <w:pPr>
              <w:rPr>
                <w:noProof/>
              </w:rPr>
            </w:pPr>
          </w:p>
          <w:p w14:paraId="4170BE89" w14:textId="77777777" w:rsidR="000C2B34" w:rsidRPr="006902F6" w:rsidRDefault="000C2B34" w:rsidP="000C2B34">
            <w:pPr>
              <w:jc w:val="right"/>
            </w:pPr>
          </w:p>
          <w:p w14:paraId="1D4A5D92" w14:textId="77777777" w:rsidR="000C2B34" w:rsidRPr="006902F6" w:rsidRDefault="000C2B34" w:rsidP="00AC6844">
            <w:pPr>
              <w:jc w:val="right"/>
            </w:pPr>
            <w:r w:rsidRPr="006902F6">
              <w:rPr>
                <w:noProof/>
              </w:rPr>
              <w:drawing>
                <wp:anchor distT="0" distB="0" distL="114300" distR="114300" simplePos="0" relativeHeight="251854848" behindDoc="0" locked="0" layoutInCell="1" allowOverlap="1" wp14:anchorId="080F8237" wp14:editId="56033EA3">
                  <wp:simplePos x="0" y="0"/>
                  <wp:positionH relativeFrom="column">
                    <wp:posOffset>70544</wp:posOffset>
                  </wp:positionH>
                  <wp:positionV relativeFrom="paragraph">
                    <wp:posOffset>327504</wp:posOffset>
                  </wp:positionV>
                  <wp:extent cx="3576955" cy="2682240"/>
                  <wp:effectExtent l="0" t="0" r="4445" b="3810"/>
                  <wp:wrapThrough wrapText="bothSides">
                    <wp:wrapPolygon edited="0">
                      <wp:start x="0" y="0"/>
                      <wp:lineTo x="0" y="21477"/>
                      <wp:lineTo x="21512" y="21477"/>
                      <wp:lineTo x="21512" y="0"/>
                      <wp:lineTo x="0" y="0"/>
                    </wp:wrapPolygon>
                  </wp:wrapThrough>
                  <wp:docPr id="10958773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013384" name="Рисунок 98401338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6955" cy="2682240"/>
                          </a:xfrm>
                          <a:prstGeom prst="rect">
                            <a:avLst/>
                          </a:prstGeom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0" w:type="dxa"/>
            <w:tcMar>
              <w:left w:w="284" w:type="dxa"/>
              <w:right w:w="0" w:type="dxa"/>
            </w:tcMar>
          </w:tcPr>
          <w:p w14:paraId="48F46EAC" w14:textId="77777777" w:rsidR="00F96687" w:rsidRPr="006902F6" w:rsidRDefault="00F96687" w:rsidP="00F96687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Комплекс капитальных строений бывшей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Селявщинской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базовой школы (2 здания),</w:t>
            </w:r>
          </w:p>
          <w:p w14:paraId="6446A502" w14:textId="77777777" w:rsidR="00F96687" w:rsidRPr="006902F6" w:rsidRDefault="00F96687" w:rsidP="00F96687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Балансодержатель: отдел по образованию Россонского районного исполнительного комитета, тел. 8 02159 51261,</w:t>
            </w:r>
          </w:p>
          <w:p w14:paraId="0535267B" w14:textId="77777777" w:rsidR="00F96687" w:rsidRPr="006902F6" w:rsidRDefault="00F96687" w:rsidP="00F96687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Витебская область, Россонский район,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Янковичский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с/с,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аг.Селявщина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ул.Центральная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, д.36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,  GPS</w:t>
            </w:r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28.800213, 55.820880.</w:t>
            </w:r>
          </w:p>
          <w:p w14:paraId="6311ED9C" w14:textId="77777777" w:rsidR="00F96687" w:rsidRPr="006902F6" w:rsidRDefault="00F96687" w:rsidP="00F96687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В агрогородке имеются пункт торговли, отделение почты, отделение ФАПА, поддерживается Интернет 3G.</w:t>
            </w:r>
          </w:p>
          <w:p w14:paraId="41D56AF7" w14:textId="77777777" w:rsidR="00F96687" w:rsidRPr="006902F6" w:rsidRDefault="00F96687" w:rsidP="00F96687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Общая площадь двух зданий: 1200,4 м2, в том числе: </w:t>
            </w:r>
          </w:p>
          <w:p w14:paraId="337551C9" w14:textId="77777777" w:rsidR="00F96687" w:rsidRPr="006902F6" w:rsidRDefault="00F96687" w:rsidP="00F96687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здание 1 – 1177,9 м2 – кирпичное одноэтажное, использовалось как основное помещение, в котором 19 помещений для образования и 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воспитания,  место</w:t>
            </w:r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для приема пищи, складские помещения, 1986 года постройки; </w:t>
            </w:r>
          </w:p>
          <w:p w14:paraId="36CF4D82" w14:textId="77777777" w:rsidR="00F96687" w:rsidRPr="006902F6" w:rsidRDefault="00F96687" w:rsidP="00F96687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здание 2 – 22,5 м2 – бревенчатое одноэтажное, использовалось как подсобное помещение для хранения инвентаря, 1989 года постройки.</w:t>
            </w:r>
          </w:p>
          <w:p w14:paraId="49DD44A0" w14:textId="77777777" w:rsidR="00F96687" w:rsidRPr="006902F6" w:rsidRDefault="00F96687" w:rsidP="00F96687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от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г.п.Россоны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– 17 км, от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г.Витебска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– 112 км,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г.Минска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– 280 км.</w:t>
            </w:r>
          </w:p>
          <w:p w14:paraId="489E8424" w14:textId="77777777" w:rsidR="00F96687" w:rsidRPr="006902F6" w:rsidRDefault="00F96687" w:rsidP="00F96687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В 0,3 км находится озеро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Селявское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, в 1,0 км лесной массив.</w:t>
            </w:r>
          </w:p>
          <w:p w14:paraId="04404700" w14:textId="77777777" w:rsidR="00F96687" w:rsidRPr="006902F6" w:rsidRDefault="00F96687" w:rsidP="00F96687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Объект предлагается для создания базы отдыха либо для реализации иного проекта.</w:t>
            </w:r>
          </w:p>
          <w:p w14:paraId="30F09063" w14:textId="77777777" w:rsidR="00E31EF7" w:rsidRPr="006902F6" w:rsidRDefault="00F96687" w:rsidP="00F96687">
            <w:pPr>
              <w:spacing w:line="240" w:lineRule="exact"/>
              <w:rPr>
                <w:rFonts w:ascii="Times New Roman" w:hAnsi="Times New Roman"/>
                <w:sz w:val="26"/>
                <w:szCs w:val="26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Объект предлагается к продаже на аукционе, возможно рассмотрение вопроса о безвозмездной передаче в частную собственность для реализации инвестиционного проекта.</w:t>
            </w:r>
          </w:p>
        </w:tc>
      </w:tr>
      <w:tr w:rsidR="00E31EF7" w:rsidRPr="006902F6" w14:paraId="38100D3A" w14:textId="77777777" w:rsidTr="00F96687">
        <w:trPr>
          <w:cantSplit/>
          <w:trHeight w:val="20"/>
        </w:trPr>
        <w:tc>
          <w:tcPr>
            <w:tcW w:w="5954" w:type="dxa"/>
            <w:tcMar>
              <w:left w:w="0" w:type="dxa"/>
              <w:right w:w="0" w:type="dxa"/>
            </w:tcMar>
          </w:tcPr>
          <w:p w14:paraId="02CAC889" w14:textId="77777777" w:rsidR="009067DE" w:rsidRPr="006902F6" w:rsidRDefault="009067DE" w:rsidP="009067DE">
            <w:pPr>
              <w:rPr>
                <w:rFonts w:ascii="Times New Roman" w:hAnsi="Times New Roman"/>
                <w:noProof/>
                <w:sz w:val="28"/>
                <w:szCs w:val="18"/>
              </w:rPr>
            </w:pPr>
            <w:r w:rsidRPr="006902F6">
              <w:rPr>
                <w:noProof/>
              </w:rPr>
              <w:lastRenderedPageBreak/>
              <w:drawing>
                <wp:anchor distT="0" distB="0" distL="114300" distR="114300" simplePos="0" relativeHeight="251855872" behindDoc="0" locked="0" layoutInCell="1" allowOverlap="1" wp14:anchorId="5586D811" wp14:editId="311BF0C0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2323465</wp:posOffset>
                  </wp:positionV>
                  <wp:extent cx="3705225" cy="2778760"/>
                  <wp:effectExtent l="0" t="0" r="9525" b="2540"/>
                  <wp:wrapThrough wrapText="bothSides">
                    <wp:wrapPolygon edited="0">
                      <wp:start x="0" y="0"/>
                      <wp:lineTo x="0" y="21472"/>
                      <wp:lineTo x="21544" y="21472"/>
                      <wp:lineTo x="21544" y="0"/>
                      <wp:lineTo x="0" y="0"/>
                    </wp:wrapPolygon>
                  </wp:wrapThrough>
                  <wp:docPr id="7743474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013376" name="Рисунок 98401337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2778760"/>
                          </a:xfrm>
                          <a:prstGeom prst="rect">
                            <a:avLst/>
                          </a:prstGeom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31EF7" w:rsidRPr="006902F6">
              <w:rPr>
                <w:rFonts w:ascii="Times New Roman" w:hAnsi="Times New Roman"/>
                <w:noProof/>
                <w:sz w:val="28"/>
                <w:szCs w:val="18"/>
              </w:rPr>
              <w:drawing>
                <wp:anchor distT="0" distB="0" distL="114300" distR="114300" simplePos="0" relativeHeight="251744256" behindDoc="1" locked="0" layoutInCell="1" allowOverlap="1" wp14:anchorId="17EFB0CC" wp14:editId="615E3AAE">
                  <wp:simplePos x="0" y="0"/>
                  <wp:positionH relativeFrom="page">
                    <wp:posOffset>1270</wp:posOffset>
                  </wp:positionH>
                  <wp:positionV relativeFrom="paragraph">
                    <wp:posOffset>213360</wp:posOffset>
                  </wp:positionV>
                  <wp:extent cx="3752850" cy="2114550"/>
                  <wp:effectExtent l="0" t="0" r="0" b="0"/>
                  <wp:wrapThrough wrapText="bothSides">
                    <wp:wrapPolygon edited="0">
                      <wp:start x="0" y="0"/>
                      <wp:lineTo x="0" y="21405"/>
                      <wp:lineTo x="21490" y="21405"/>
                      <wp:lineTo x="21490" y="0"/>
                      <wp:lineTo x="0" y="0"/>
                    </wp:wrapPolygon>
                  </wp:wrapThrough>
                  <wp:docPr id="135939330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5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0" w:type="dxa"/>
            <w:tcMar>
              <w:left w:w="284" w:type="dxa"/>
              <w:right w:w="0" w:type="dxa"/>
            </w:tcMar>
          </w:tcPr>
          <w:p w14:paraId="387BE472" w14:textId="77777777" w:rsidR="00E31EF7" w:rsidRPr="006902F6" w:rsidRDefault="00E31EF7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3F7B77F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Комплекс капитальных строений бывшего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Соколищенского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детского сада (2 здания),</w:t>
            </w:r>
          </w:p>
          <w:p w14:paraId="51473197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Балансодержатель: отдел по образованию Россонского районного исполнительного комитета, тел. 8 02159 51261,</w:t>
            </w:r>
          </w:p>
          <w:p w14:paraId="33465F5F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Витебская область, Россонский район,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Соколищенский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с/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с, 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аг.Соколище</w:t>
            </w:r>
            <w:proofErr w:type="spellEnd"/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ул.Школьная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, д.22,  GPS 28.603086, 55.776654.</w:t>
            </w:r>
          </w:p>
          <w:p w14:paraId="2DC5A078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В агрогородке имеются пункт торговли, отделение почты, поддерживается Интернет 3G.</w:t>
            </w:r>
          </w:p>
          <w:p w14:paraId="11A9F716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Общая площадь двух зданий: 1002,1 м2, в том числе: </w:t>
            </w:r>
          </w:p>
          <w:p w14:paraId="4078B227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здание 1 – 969,1 м2 – кирпичное двухэтажное, использовалось как основное помещение, в котором на 2 этаже 6 помещений для образования и воспитания, на 1 этаже 6 помещений для образования и воспитания, места для приема пищи, складские помещения, 1985 года постройки; </w:t>
            </w:r>
          </w:p>
          <w:p w14:paraId="71574D9E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здание 2 – 33,0 м2 – блочное одноэтажное, использовалось как подсобное помещение для хранения инвентаря, 1998 года постройки.</w:t>
            </w:r>
          </w:p>
          <w:p w14:paraId="3D49A33B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от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г.п.Россоны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– 20 км, от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г.Витебска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– 133 км,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г.Минска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– 270 км.</w:t>
            </w:r>
          </w:p>
          <w:p w14:paraId="4D07D996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В 5,0 км находится река Нища, в 1,5 км лесной массив.</w:t>
            </w:r>
          </w:p>
          <w:p w14:paraId="41333073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Объект предлагается для создания базы отдыха либо для реализации иного проекта.</w:t>
            </w:r>
          </w:p>
          <w:p w14:paraId="63D68743" w14:textId="77777777" w:rsidR="00E31EF7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Объект предлагается к продаже на аукционе, возможно рассмотрение вопроса о безвозмездной передаче в частную собственность для реализации инвестиционного проекта.</w:t>
            </w:r>
          </w:p>
        </w:tc>
      </w:tr>
      <w:tr w:rsidR="009067DE" w:rsidRPr="006902F6" w14:paraId="4F5FDA70" w14:textId="77777777" w:rsidTr="00F96687">
        <w:trPr>
          <w:cantSplit/>
          <w:trHeight w:val="20"/>
        </w:trPr>
        <w:tc>
          <w:tcPr>
            <w:tcW w:w="5954" w:type="dxa"/>
            <w:tcMar>
              <w:left w:w="0" w:type="dxa"/>
              <w:right w:w="0" w:type="dxa"/>
            </w:tcMar>
          </w:tcPr>
          <w:p w14:paraId="5AD83586" w14:textId="77777777" w:rsidR="009067DE" w:rsidRPr="006902F6" w:rsidRDefault="009067DE" w:rsidP="004852C4">
            <w:pPr>
              <w:rPr>
                <w:noProof/>
              </w:rPr>
            </w:pPr>
            <w:r w:rsidRPr="006902F6">
              <w:rPr>
                <w:noProof/>
              </w:rPr>
              <w:lastRenderedPageBreak/>
              <w:drawing>
                <wp:anchor distT="0" distB="0" distL="114300" distR="114300" simplePos="0" relativeHeight="251857920" behindDoc="0" locked="0" layoutInCell="1" allowOverlap="1" wp14:anchorId="76FE045E" wp14:editId="09FA7E37">
                  <wp:simplePos x="0" y="0"/>
                  <wp:positionH relativeFrom="column">
                    <wp:posOffset>-154305</wp:posOffset>
                  </wp:positionH>
                  <wp:positionV relativeFrom="paragraph">
                    <wp:posOffset>3448685</wp:posOffset>
                  </wp:positionV>
                  <wp:extent cx="4109720" cy="3081655"/>
                  <wp:effectExtent l="0" t="318" r="4763" b="4762"/>
                  <wp:wrapThrough wrapText="bothSides">
                    <wp:wrapPolygon edited="0">
                      <wp:start x="-2" y="21598"/>
                      <wp:lineTo x="21525" y="21598"/>
                      <wp:lineTo x="21525" y="100"/>
                      <wp:lineTo x="-2" y="100"/>
                      <wp:lineTo x="-2" y="21598"/>
                    </wp:wrapPolygon>
                  </wp:wrapThrough>
                  <wp:docPr id="19696815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013378" name="Рисунок 984013378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109720" cy="3081655"/>
                          </a:xfrm>
                          <a:prstGeom prst="rect">
                            <a:avLst/>
                          </a:prstGeom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02F6">
              <w:rPr>
                <w:noProof/>
              </w:rPr>
              <w:drawing>
                <wp:anchor distT="0" distB="0" distL="114300" distR="114300" simplePos="0" relativeHeight="251856896" behindDoc="0" locked="0" layoutInCell="1" allowOverlap="1" wp14:anchorId="69C8C564" wp14:editId="56497D1F">
                  <wp:simplePos x="0" y="0"/>
                  <wp:positionH relativeFrom="column">
                    <wp:posOffset>1546</wp:posOffset>
                  </wp:positionH>
                  <wp:positionV relativeFrom="paragraph">
                    <wp:posOffset>383</wp:posOffset>
                  </wp:positionV>
                  <wp:extent cx="3771900" cy="2828925"/>
                  <wp:effectExtent l="0" t="0" r="0" b="9525"/>
                  <wp:wrapThrough wrapText="bothSides">
                    <wp:wrapPolygon edited="0">
                      <wp:start x="0" y="0"/>
                      <wp:lineTo x="0" y="21527"/>
                      <wp:lineTo x="21491" y="21527"/>
                      <wp:lineTo x="21491" y="0"/>
                      <wp:lineTo x="0" y="0"/>
                    </wp:wrapPolygon>
                  </wp:wrapThrough>
                  <wp:docPr id="984013377" name="Рисунок 1" descr="C:\Users\User\AppData\Local\Microsoft\Windows\INetCache\Content.Word\1765777176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013377" name="Рисунок 984013377" descr="C:\Users\User\AppData\Local\Microsoft\Windows\INetCache\Content.Word\1765777176803.jp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900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0" w:type="dxa"/>
            <w:tcMar>
              <w:left w:w="284" w:type="dxa"/>
              <w:right w:w="0" w:type="dxa"/>
            </w:tcMar>
          </w:tcPr>
          <w:p w14:paraId="338A2C26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Комплекс капитальных строений бывшей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Дворищанской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базовой школы (2 здания),</w:t>
            </w:r>
          </w:p>
          <w:p w14:paraId="56CC78CF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Балансодержатель: отдел по образованию Россонского районного исполнительного комитета, тел. 8 02159 51261,</w:t>
            </w:r>
          </w:p>
          <w:p w14:paraId="7D437037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Витебская область, Россонский район,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Альбрехтовский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с/с,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аг.Дворище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ул.Зеленая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, д.6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,  GPS</w:t>
            </w:r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29.121603, 55.833708.</w:t>
            </w:r>
          </w:p>
          <w:p w14:paraId="1F34F813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В агрогородке имеются пункт торговли, отделение почты, отделение ФАПА, поддерживается Интернет 3G.</w:t>
            </w:r>
          </w:p>
          <w:p w14:paraId="4E1DC1C0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Общая площадь двух зданий: 373,4 м2, в том числе:</w:t>
            </w:r>
          </w:p>
          <w:p w14:paraId="669EBC36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здание 1 – 355,1 м2 – деревянное одноэтажное, использовалось как основное помещение, в котором 10 помещений для образования и </w:t>
            </w:r>
            <w:proofErr w:type="gram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воспитания,  1969</w:t>
            </w:r>
            <w:proofErr w:type="gram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года постройки; </w:t>
            </w:r>
          </w:p>
          <w:p w14:paraId="72A75F2C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здание 2 – 18,3 м2 – бревенчатое одноэтажное, использовалось как подсобное помещение для хранения инвентаря, 1989 года постройки.</w:t>
            </w:r>
          </w:p>
          <w:p w14:paraId="19FB08FB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от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г.п.Россоны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– 21 км, от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г.Витебска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– 100 км,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г.Минска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 – 340 км.</w:t>
            </w:r>
          </w:p>
          <w:p w14:paraId="4E945189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 xml:space="preserve">В 4,3 км находится озеро </w:t>
            </w:r>
            <w:proofErr w:type="spellStart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Нещердо</w:t>
            </w:r>
            <w:proofErr w:type="spellEnd"/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, в 2,0 км лесной массив.</w:t>
            </w:r>
          </w:p>
          <w:p w14:paraId="2B08D222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Объект предлагается для создания базы отдыха либо для реализации иного проекта.</w:t>
            </w:r>
          </w:p>
          <w:p w14:paraId="0C722245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02F6">
              <w:rPr>
                <w:rFonts w:ascii="Times New Roman" w:hAnsi="Times New Roman" w:cs="Times New Roman"/>
                <w:sz w:val="24"/>
                <w:szCs w:val="24"/>
              </w:rPr>
              <w:t>Объект предлагается к продаже на аукционе, возможно рассмотрение вопроса о безвозмездной передаче в частную собственность для реализации инвестиционного проекта.</w:t>
            </w:r>
          </w:p>
          <w:p w14:paraId="11996239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59DE2D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AD4A66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0C1409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693CBD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4C0397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32907F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DE2D68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80BD62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EE20D6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6E691C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C3604B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51E04F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16FFFB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2670C63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530163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69217D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3668D0" w14:textId="77777777" w:rsidR="009067DE" w:rsidRPr="006902F6" w:rsidRDefault="009067DE" w:rsidP="009067DE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B4BE3AA" w14:textId="77777777" w:rsidR="00D34421" w:rsidRPr="003D70F2" w:rsidRDefault="00D34421" w:rsidP="003D70F2">
      <w:pPr>
        <w:pStyle w:val="1"/>
        <w:spacing w:after="240"/>
        <w:ind w:right="282"/>
        <w:jc w:val="center"/>
        <w:rPr>
          <w:rFonts w:asciiTheme="minorHAnsi" w:hAnsiTheme="minorHAnsi"/>
          <w:sz w:val="44"/>
          <w:szCs w:val="44"/>
        </w:rPr>
        <w:sectPr w:rsidR="00D34421" w:rsidRPr="003D70F2" w:rsidSect="00031B64">
          <w:pgSz w:w="11906" w:h="16838" w:code="9"/>
          <w:pgMar w:top="170" w:right="0" w:bottom="0" w:left="0" w:header="709" w:footer="709" w:gutter="0"/>
          <w:cols w:space="708"/>
          <w:docGrid w:linePitch="360"/>
        </w:sectPr>
      </w:pPr>
      <w:bookmarkStart w:id="1" w:name="_СЕННЕНСКИЙ_РАЙОН"/>
      <w:bookmarkEnd w:id="1"/>
    </w:p>
    <w:p w14:paraId="2103674B" w14:textId="4EAF61E3" w:rsidR="000B7C63" w:rsidRDefault="000B7C63" w:rsidP="003D70F2">
      <w:pPr>
        <w:pStyle w:val="1"/>
        <w:spacing w:after="240"/>
        <w:ind w:right="282"/>
        <w:rPr>
          <w:rFonts w:ascii="Arial Black" w:hAnsi="Arial Black"/>
          <w:b/>
          <w:bCs/>
          <w:color w:val="FFFFFF" w:themeColor="background1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</w:p>
    <w:sectPr w:rsidR="000B7C63" w:rsidSect="00031B64">
      <w:pgSz w:w="11906" w:h="16838" w:code="9"/>
      <w:pgMar w:top="17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8E1F40" w14:textId="77777777" w:rsidR="00C919EB" w:rsidRDefault="00C919EB" w:rsidP="00380D97">
      <w:pPr>
        <w:spacing w:after="0" w:line="240" w:lineRule="auto"/>
      </w:pPr>
      <w:r>
        <w:separator/>
      </w:r>
    </w:p>
  </w:endnote>
  <w:endnote w:type="continuationSeparator" w:id="0">
    <w:p w14:paraId="26775612" w14:textId="77777777" w:rsidR="00C919EB" w:rsidRDefault="00C919EB" w:rsidP="00380D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lien Encounters(RUS BY LYAJKA)">
    <w:altName w:val="Calibri"/>
    <w:charset w:val="00"/>
    <w:family w:val="auto"/>
    <w:pitch w:val="variable"/>
    <w:sig w:usb0="800002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DDEC60" w14:textId="77777777" w:rsidR="00C919EB" w:rsidRDefault="00C919EB" w:rsidP="00380D97">
      <w:pPr>
        <w:spacing w:after="0" w:line="240" w:lineRule="auto"/>
      </w:pPr>
      <w:r>
        <w:separator/>
      </w:r>
    </w:p>
  </w:footnote>
  <w:footnote w:type="continuationSeparator" w:id="0">
    <w:p w14:paraId="223C9D8B" w14:textId="77777777" w:rsidR="00C919EB" w:rsidRDefault="00C919EB" w:rsidP="00380D9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BB523A"/>
    <w:multiLevelType w:val="hybridMultilevel"/>
    <w:tmpl w:val="35B4C660"/>
    <w:lvl w:ilvl="0" w:tplc="E2962A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5C783257"/>
    <w:multiLevelType w:val="hybridMultilevel"/>
    <w:tmpl w:val="C1A6B790"/>
    <w:lvl w:ilvl="0" w:tplc="5DE22F66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6D342935"/>
    <w:multiLevelType w:val="hybridMultilevel"/>
    <w:tmpl w:val="3864A0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2FE4"/>
    <w:rsid w:val="00002988"/>
    <w:rsid w:val="00013904"/>
    <w:rsid w:val="00016DBF"/>
    <w:rsid w:val="0002455C"/>
    <w:rsid w:val="00031B64"/>
    <w:rsid w:val="00032641"/>
    <w:rsid w:val="00034883"/>
    <w:rsid w:val="0003508F"/>
    <w:rsid w:val="0003637F"/>
    <w:rsid w:val="000427C0"/>
    <w:rsid w:val="000455B1"/>
    <w:rsid w:val="00056132"/>
    <w:rsid w:val="00057F12"/>
    <w:rsid w:val="00060D88"/>
    <w:rsid w:val="0006459A"/>
    <w:rsid w:val="000657CC"/>
    <w:rsid w:val="0007055C"/>
    <w:rsid w:val="0007523A"/>
    <w:rsid w:val="00076433"/>
    <w:rsid w:val="00083900"/>
    <w:rsid w:val="0008490B"/>
    <w:rsid w:val="00092258"/>
    <w:rsid w:val="000A464B"/>
    <w:rsid w:val="000A4E39"/>
    <w:rsid w:val="000B4915"/>
    <w:rsid w:val="000B7C63"/>
    <w:rsid w:val="000C16EF"/>
    <w:rsid w:val="000C2B34"/>
    <w:rsid w:val="000C5AA3"/>
    <w:rsid w:val="000D0A3F"/>
    <w:rsid w:val="000D2582"/>
    <w:rsid w:val="000E0771"/>
    <w:rsid w:val="000E5006"/>
    <w:rsid w:val="000E7805"/>
    <w:rsid w:val="000F2030"/>
    <w:rsid w:val="000F693D"/>
    <w:rsid w:val="00101E4E"/>
    <w:rsid w:val="0010339F"/>
    <w:rsid w:val="0010630D"/>
    <w:rsid w:val="001078A4"/>
    <w:rsid w:val="00114CFA"/>
    <w:rsid w:val="001175FB"/>
    <w:rsid w:val="00125501"/>
    <w:rsid w:val="00133311"/>
    <w:rsid w:val="00142486"/>
    <w:rsid w:val="00156BF0"/>
    <w:rsid w:val="001573A9"/>
    <w:rsid w:val="00160D3D"/>
    <w:rsid w:val="0016121F"/>
    <w:rsid w:val="001641D7"/>
    <w:rsid w:val="00164DD1"/>
    <w:rsid w:val="0016584F"/>
    <w:rsid w:val="00170B48"/>
    <w:rsid w:val="0017144E"/>
    <w:rsid w:val="001768CE"/>
    <w:rsid w:val="00177E1A"/>
    <w:rsid w:val="0018005C"/>
    <w:rsid w:val="0019033B"/>
    <w:rsid w:val="00190A5B"/>
    <w:rsid w:val="001961AB"/>
    <w:rsid w:val="001A034E"/>
    <w:rsid w:val="001A35AE"/>
    <w:rsid w:val="001A5578"/>
    <w:rsid w:val="001B03B9"/>
    <w:rsid w:val="001B3411"/>
    <w:rsid w:val="001C4311"/>
    <w:rsid w:val="001C7E63"/>
    <w:rsid w:val="001D33AC"/>
    <w:rsid w:val="001D4949"/>
    <w:rsid w:val="001D4AF8"/>
    <w:rsid w:val="001E2340"/>
    <w:rsid w:val="001E3BDC"/>
    <w:rsid w:val="001E710F"/>
    <w:rsid w:val="001E7224"/>
    <w:rsid w:val="001F0575"/>
    <w:rsid w:val="001F3A88"/>
    <w:rsid w:val="00201BA3"/>
    <w:rsid w:val="00203528"/>
    <w:rsid w:val="00213B41"/>
    <w:rsid w:val="00217471"/>
    <w:rsid w:val="002214A4"/>
    <w:rsid w:val="002216EE"/>
    <w:rsid w:val="002236C9"/>
    <w:rsid w:val="00225B9B"/>
    <w:rsid w:val="00232DAA"/>
    <w:rsid w:val="00250E5E"/>
    <w:rsid w:val="0025439F"/>
    <w:rsid w:val="00260C03"/>
    <w:rsid w:val="00262B45"/>
    <w:rsid w:val="00263DA6"/>
    <w:rsid w:val="002728AD"/>
    <w:rsid w:val="00272DF3"/>
    <w:rsid w:val="00276C45"/>
    <w:rsid w:val="00283BC7"/>
    <w:rsid w:val="00285D03"/>
    <w:rsid w:val="002868E9"/>
    <w:rsid w:val="00287B95"/>
    <w:rsid w:val="002A3A55"/>
    <w:rsid w:val="002A3C70"/>
    <w:rsid w:val="002A5679"/>
    <w:rsid w:val="002A690C"/>
    <w:rsid w:val="002B28A1"/>
    <w:rsid w:val="002B4C08"/>
    <w:rsid w:val="002C0C90"/>
    <w:rsid w:val="002D024B"/>
    <w:rsid w:val="002D6EF6"/>
    <w:rsid w:val="002D7282"/>
    <w:rsid w:val="002E1440"/>
    <w:rsid w:val="002E197E"/>
    <w:rsid w:val="002E4FD1"/>
    <w:rsid w:val="002F3C0B"/>
    <w:rsid w:val="002F4251"/>
    <w:rsid w:val="002F5801"/>
    <w:rsid w:val="002F5F4E"/>
    <w:rsid w:val="002F6BF5"/>
    <w:rsid w:val="003035BE"/>
    <w:rsid w:val="00310ED3"/>
    <w:rsid w:val="00322D5D"/>
    <w:rsid w:val="00326068"/>
    <w:rsid w:val="00330904"/>
    <w:rsid w:val="0034005F"/>
    <w:rsid w:val="00341924"/>
    <w:rsid w:val="003556F7"/>
    <w:rsid w:val="003572B6"/>
    <w:rsid w:val="00357495"/>
    <w:rsid w:val="003652E6"/>
    <w:rsid w:val="00366560"/>
    <w:rsid w:val="00380D97"/>
    <w:rsid w:val="0038130C"/>
    <w:rsid w:val="00386616"/>
    <w:rsid w:val="0038726E"/>
    <w:rsid w:val="003B0293"/>
    <w:rsid w:val="003B389D"/>
    <w:rsid w:val="003B4373"/>
    <w:rsid w:val="003D70F2"/>
    <w:rsid w:val="003E459E"/>
    <w:rsid w:val="003E6A43"/>
    <w:rsid w:val="003F42D9"/>
    <w:rsid w:val="00405BBB"/>
    <w:rsid w:val="0040744E"/>
    <w:rsid w:val="00412624"/>
    <w:rsid w:val="00416ED9"/>
    <w:rsid w:val="004235E4"/>
    <w:rsid w:val="00427202"/>
    <w:rsid w:val="004327DF"/>
    <w:rsid w:val="00434254"/>
    <w:rsid w:val="00434804"/>
    <w:rsid w:val="00442F8F"/>
    <w:rsid w:val="004473F3"/>
    <w:rsid w:val="0044764F"/>
    <w:rsid w:val="004479F9"/>
    <w:rsid w:val="0046200F"/>
    <w:rsid w:val="004710D0"/>
    <w:rsid w:val="00471733"/>
    <w:rsid w:val="0048073D"/>
    <w:rsid w:val="004807ED"/>
    <w:rsid w:val="004852C4"/>
    <w:rsid w:val="004877CD"/>
    <w:rsid w:val="004A0BD3"/>
    <w:rsid w:val="004B11B7"/>
    <w:rsid w:val="004B5163"/>
    <w:rsid w:val="004C5D2F"/>
    <w:rsid w:val="004E1822"/>
    <w:rsid w:val="004F265C"/>
    <w:rsid w:val="004F696D"/>
    <w:rsid w:val="005051A1"/>
    <w:rsid w:val="0050696A"/>
    <w:rsid w:val="005129DF"/>
    <w:rsid w:val="005142D4"/>
    <w:rsid w:val="00514E13"/>
    <w:rsid w:val="00517D2D"/>
    <w:rsid w:val="00521CFE"/>
    <w:rsid w:val="005259B4"/>
    <w:rsid w:val="00526532"/>
    <w:rsid w:val="00541ECE"/>
    <w:rsid w:val="00543317"/>
    <w:rsid w:val="00543D70"/>
    <w:rsid w:val="005446E8"/>
    <w:rsid w:val="00560078"/>
    <w:rsid w:val="00566914"/>
    <w:rsid w:val="00574BF7"/>
    <w:rsid w:val="00575B35"/>
    <w:rsid w:val="00585276"/>
    <w:rsid w:val="00591A90"/>
    <w:rsid w:val="00593C9C"/>
    <w:rsid w:val="005A5362"/>
    <w:rsid w:val="005A627C"/>
    <w:rsid w:val="005C51D2"/>
    <w:rsid w:val="005C721B"/>
    <w:rsid w:val="005E0ABE"/>
    <w:rsid w:val="005F595E"/>
    <w:rsid w:val="00610FCB"/>
    <w:rsid w:val="006147F2"/>
    <w:rsid w:val="00620275"/>
    <w:rsid w:val="00620770"/>
    <w:rsid w:val="0062344C"/>
    <w:rsid w:val="006235FA"/>
    <w:rsid w:val="0063178C"/>
    <w:rsid w:val="006336A5"/>
    <w:rsid w:val="00634311"/>
    <w:rsid w:val="00644549"/>
    <w:rsid w:val="00644CD4"/>
    <w:rsid w:val="00645515"/>
    <w:rsid w:val="00654576"/>
    <w:rsid w:val="006608E7"/>
    <w:rsid w:val="006816FB"/>
    <w:rsid w:val="006828D0"/>
    <w:rsid w:val="006902F6"/>
    <w:rsid w:val="006A0761"/>
    <w:rsid w:val="006A13CD"/>
    <w:rsid w:val="006A2AEC"/>
    <w:rsid w:val="006A3DBB"/>
    <w:rsid w:val="006A6EF6"/>
    <w:rsid w:val="006B04CF"/>
    <w:rsid w:val="006B2363"/>
    <w:rsid w:val="006B5FA1"/>
    <w:rsid w:val="006C5FA7"/>
    <w:rsid w:val="006C6756"/>
    <w:rsid w:val="006D6EF5"/>
    <w:rsid w:val="006E074B"/>
    <w:rsid w:val="006E1C7A"/>
    <w:rsid w:val="006E3385"/>
    <w:rsid w:val="006E7F1D"/>
    <w:rsid w:val="006F666B"/>
    <w:rsid w:val="00701A3A"/>
    <w:rsid w:val="00702902"/>
    <w:rsid w:val="00704FCF"/>
    <w:rsid w:val="0071577E"/>
    <w:rsid w:val="007330D7"/>
    <w:rsid w:val="00734878"/>
    <w:rsid w:val="007411DD"/>
    <w:rsid w:val="00751BE0"/>
    <w:rsid w:val="00751D2F"/>
    <w:rsid w:val="00752BC5"/>
    <w:rsid w:val="00754D19"/>
    <w:rsid w:val="007622C1"/>
    <w:rsid w:val="00762347"/>
    <w:rsid w:val="0076256B"/>
    <w:rsid w:val="00762FB8"/>
    <w:rsid w:val="007719CA"/>
    <w:rsid w:val="00772D7A"/>
    <w:rsid w:val="007766ED"/>
    <w:rsid w:val="00785C3D"/>
    <w:rsid w:val="007905C9"/>
    <w:rsid w:val="00793344"/>
    <w:rsid w:val="007A24F3"/>
    <w:rsid w:val="007A2FE4"/>
    <w:rsid w:val="007B3B66"/>
    <w:rsid w:val="007B6724"/>
    <w:rsid w:val="007C1DE3"/>
    <w:rsid w:val="007C5888"/>
    <w:rsid w:val="007D1595"/>
    <w:rsid w:val="007D5166"/>
    <w:rsid w:val="007E302B"/>
    <w:rsid w:val="007E587E"/>
    <w:rsid w:val="007F218F"/>
    <w:rsid w:val="007F501B"/>
    <w:rsid w:val="007F55A4"/>
    <w:rsid w:val="0080221C"/>
    <w:rsid w:val="00810211"/>
    <w:rsid w:val="00810617"/>
    <w:rsid w:val="00811996"/>
    <w:rsid w:val="0082120B"/>
    <w:rsid w:val="00824E60"/>
    <w:rsid w:val="0083685D"/>
    <w:rsid w:val="00841CC5"/>
    <w:rsid w:val="00857EFC"/>
    <w:rsid w:val="008615D4"/>
    <w:rsid w:val="00862C55"/>
    <w:rsid w:val="0086708E"/>
    <w:rsid w:val="00873BC3"/>
    <w:rsid w:val="0087588A"/>
    <w:rsid w:val="00882181"/>
    <w:rsid w:val="00882608"/>
    <w:rsid w:val="00893161"/>
    <w:rsid w:val="008950B6"/>
    <w:rsid w:val="008A0837"/>
    <w:rsid w:val="008A0BB8"/>
    <w:rsid w:val="008A4AE6"/>
    <w:rsid w:val="008A63B6"/>
    <w:rsid w:val="008A78B8"/>
    <w:rsid w:val="008B32F5"/>
    <w:rsid w:val="008B5B10"/>
    <w:rsid w:val="008C75CC"/>
    <w:rsid w:val="008C79DF"/>
    <w:rsid w:val="008D1A1B"/>
    <w:rsid w:val="008E54AF"/>
    <w:rsid w:val="008F0197"/>
    <w:rsid w:val="008F1348"/>
    <w:rsid w:val="009011E8"/>
    <w:rsid w:val="009067DE"/>
    <w:rsid w:val="009122E9"/>
    <w:rsid w:val="00916CE2"/>
    <w:rsid w:val="00924084"/>
    <w:rsid w:val="00942023"/>
    <w:rsid w:val="009432B4"/>
    <w:rsid w:val="00945489"/>
    <w:rsid w:val="0095707D"/>
    <w:rsid w:val="00963874"/>
    <w:rsid w:val="00965AA4"/>
    <w:rsid w:val="00967290"/>
    <w:rsid w:val="00967649"/>
    <w:rsid w:val="009725F7"/>
    <w:rsid w:val="00972AEF"/>
    <w:rsid w:val="00973286"/>
    <w:rsid w:val="00977488"/>
    <w:rsid w:val="00980B77"/>
    <w:rsid w:val="00980DCC"/>
    <w:rsid w:val="00984995"/>
    <w:rsid w:val="0098513D"/>
    <w:rsid w:val="00987D1A"/>
    <w:rsid w:val="00993B0B"/>
    <w:rsid w:val="009A1D43"/>
    <w:rsid w:val="009A68FB"/>
    <w:rsid w:val="009B357B"/>
    <w:rsid w:val="009B492B"/>
    <w:rsid w:val="009B5026"/>
    <w:rsid w:val="009B59A6"/>
    <w:rsid w:val="009C0143"/>
    <w:rsid w:val="009D49DA"/>
    <w:rsid w:val="009D5135"/>
    <w:rsid w:val="009E2CFB"/>
    <w:rsid w:val="009F2617"/>
    <w:rsid w:val="009F4F7F"/>
    <w:rsid w:val="00A01BBC"/>
    <w:rsid w:val="00A0245F"/>
    <w:rsid w:val="00A07D67"/>
    <w:rsid w:val="00A13A03"/>
    <w:rsid w:val="00A159F4"/>
    <w:rsid w:val="00A22BCF"/>
    <w:rsid w:val="00A3328F"/>
    <w:rsid w:val="00A37DCE"/>
    <w:rsid w:val="00A40C92"/>
    <w:rsid w:val="00A524D8"/>
    <w:rsid w:val="00A600EC"/>
    <w:rsid w:val="00A618A7"/>
    <w:rsid w:val="00A64E00"/>
    <w:rsid w:val="00A71C87"/>
    <w:rsid w:val="00A72ABE"/>
    <w:rsid w:val="00A72C8C"/>
    <w:rsid w:val="00A8314B"/>
    <w:rsid w:val="00A8357D"/>
    <w:rsid w:val="00A846F7"/>
    <w:rsid w:val="00A93FEF"/>
    <w:rsid w:val="00AB0FF1"/>
    <w:rsid w:val="00AB2398"/>
    <w:rsid w:val="00AB2573"/>
    <w:rsid w:val="00AB4AD7"/>
    <w:rsid w:val="00AB61A2"/>
    <w:rsid w:val="00AC492F"/>
    <w:rsid w:val="00AC6844"/>
    <w:rsid w:val="00AC7F61"/>
    <w:rsid w:val="00AD3D77"/>
    <w:rsid w:val="00AE3BD8"/>
    <w:rsid w:val="00AE625C"/>
    <w:rsid w:val="00AF2AAF"/>
    <w:rsid w:val="00AF3CB4"/>
    <w:rsid w:val="00AF6C2B"/>
    <w:rsid w:val="00AF7A76"/>
    <w:rsid w:val="00AF7DAE"/>
    <w:rsid w:val="00B06A5C"/>
    <w:rsid w:val="00B137C0"/>
    <w:rsid w:val="00B2040A"/>
    <w:rsid w:val="00B227CB"/>
    <w:rsid w:val="00B3366E"/>
    <w:rsid w:val="00B4069D"/>
    <w:rsid w:val="00B44592"/>
    <w:rsid w:val="00B50A03"/>
    <w:rsid w:val="00B54F01"/>
    <w:rsid w:val="00B572BE"/>
    <w:rsid w:val="00B65450"/>
    <w:rsid w:val="00B66065"/>
    <w:rsid w:val="00B737CB"/>
    <w:rsid w:val="00B80A3E"/>
    <w:rsid w:val="00B8315D"/>
    <w:rsid w:val="00B974BD"/>
    <w:rsid w:val="00BA0677"/>
    <w:rsid w:val="00BA5FC9"/>
    <w:rsid w:val="00BA6CEC"/>
    <w:rsid w:val="00BA724A"/>
    <w:rsid w:val="00BB1654"/>
    <w:rsid w:val="00BB1D51"/>
    <w:rsid w:val="00BB47DE"/>
    <w:rsid w:val="00BC07DF"/>
    <w:rsid w:val="00BD0A2D"/>
    <w:rsid w:val="00BD5B2E"/>
    <w:rsid w:val="00BD5D80"/>
    <w:rsid w:val="00BD7185"/>
    <w:rsid w:val="00BE1BDD"/>
    <w:rsid w:val="00BE4BBF"/>
    <w:rsid w:val="00BE636C"/>
    <w:rsid w:val="00BF1379"/>
    <w:rsid w:val="00BF51EB"/>
    <w:rsid w:val="00BF73A6"/>
    <w:rsid w:val="00C15588"/>
    <w:rsid w:val="00C17C0B"/>
    <w:rsid w:val="00C26912"/>
    <w:rsid w:val="00C3247F"/>
    <w:rsid w:val="00C37893"/>
    <w:rsid w:val="00C41CD4"/>
    <w:rsid w:val="00C457DA"/>
    <w:rsid w:val="00C60280"/>
    <w:rsid w:val="00C60CD3"/>
    <w:rsid w:val="00C66894"/>
    <w:rsid w:val="00C710EA"/>
    <w:rsid w:val="00C71F8E"/>
    <w:rsid w:val="00C768B6"/>
    <w:rsid w:val="00C76D66"/>
    <w:rsid w:val="00C82AA4"/>
    <w:rsid w:val="00C848AF"/>
    <w:rsid w:val="00C919EB"/>
    <w:rsid w:val="00C92E81"/>
    <w:rsid w:val="00C954E5"/>
    <w:rsid w:val="00CA3A5B"/>
    <w:rsid w:val="00CA4528"/>
    <w:rsid w:val="00CA6E7A"/>
    <w:rsid w:val="00CA797E"/>
    <w:rsid w:val="00CB5741"/>
    <w:rsid w:val="00CC4450"/>
    <w:rsid w:val="00CD02FB"/>
    <w:rsid w:val="00CE0457"/>
    <w:rsid w:val="00CE2460"/>
    <w:rsid w:val="00CE7DE8"/>
    <w:rsid w:val="00CF3A92"/>
    <w:rsid w:val="00D00740"/>
    <w:rsid w:val="00D01E9D"/>
    <w:rsid w:val="00D07499"/>
    <w:rsid w:val="00D074DA"/>
    <w:rsid w:val="00D100D6"/>
    <w:rsid w:val="00D2558B"/>
    <w:rsid w:val="00D2639A"/>
    <w:rsid w:val="00D313BE"/>
    <w:rsid w:val="00D34421"/>
    <w:rsid w:val="00D350E7"/>
    <w:rsid w:val="00D400B4"/>
    <w:rsid w:val="00D401A9"/>
    <w:rsid w:val="00D402BC"/>
    <w:rsid w:val="00D4792C"/>
    <w:rsid w:val="00D502FC"/>
    <w:rsid w:val="00D53EEE"/>
    <w:rsid w:val="00D542D8"/>
    <w:rsid w:val="00D548C0"/>
    <w:rsid w:val="00D618A7"/>
    <w:rsid w:val="00D625E1"/>
    <w:rsid w:val="00D706FE"/>
    <w:rsid w:val="00D723B9"/>
    <w:rsid w:val="00D76A93"/>
    <w:rsid w:val="00D77E4E"/>
    <w:rsid w:val="00D81779"/>
    <w:rsid w:val="00D9493B"/>
    <w:rsid w:val="00DB03E8"/>
    <w:rsid w:val="00DB0FD7"/>
    <w:rsid w:val="00DB77FB"/>
    <w:rsid w:val="00DC16FC"/>
    <w:rsid w:val="00DC1E8C"/>
    <w:rsid w:val="00DE27AE"/>
    <w:rsid w:val="00DE405F"/>
    <w:rsid w:val="00DF2C36"/>
    <w:rsid w:val="00DF4EBA"/>
    <w:rsid w:val="00E03E09"/>
    <w:rsid w:val="00E045DD"/>
    <w:rsid w:val="00E0660E"/>
    <w:rsid w:val="00E127FC"/>
    <w:rsid w:val="00E139DF"/>
    <w:rsid w:val="00E1520D"/>
    <w:rsid w:val="00E159F3"/>
    <w:rsid w:val="00E25B1B"/>
    <w:rsid w:val="00E31EF7"/>
    <w:rsid w:val="00E32B73"/>
    <w:rsid w:val="00E50122"/>
    <w:rsid w:val="00E51078"/>
    <w:rsid w:val="00E54EA6"/>
    <w:rsid w:val="00E55322"/>
    <w:rsid w:val="00E57B45"/>
    <w:rsid w:val="00E65712"/>
    <w:rsid w:val="00E65E75"/>
    <w:rsid w:val="00E679DE"/>
    <w:rsid w:val="00E728CE"/>
    <w:rsid w:val="00E840EA"/>
    <w:rsid w:val="00E86AE6"/>
    <w:rsid w:val="00E86CBF"/>
    <w:rsid w:val="00E90739"/>
    <w:rsid w:val="00E90F63"/>
    <w:rsid w:val="00E93817"/>
    <w:rsid w:val="00E94A1B"/>
    <w:rsid w:val="00EA3F0C"/>
    <w:rsid w:val="00EB19EA"/>
    <w:rsid w:val="00EC2138"/>
    <w:rsid w:val="00EC2DC7"/>
    <w:rsid w:val="00EE7432"/>
    <w:rsid w:val="00EF44DE"/>
    <w:rsid w:val="00EF536D"/>
    <w:rsid w:val="00EF6BF5"/>
    <w:rsid w:val="00F13B29"/>
    <w:rsid w:val="00F14DFA"/>
    <w:rsid w:val="00F209F6"/>
    <w:rsid w:val="00F22A1C"/>
    <w:rsid w:val="00F40513"/>
    <w:rsid w:val="00F4271C"/>
    <w:rsid w:val="00F50886"/>
    <w:rsid w:val="00F61870"/>
    <w:rsid w:val="00F63276"/>
    <w:rsid w:val="00F82F84"/>
    <w:rsid w:val="00F839F1"/>
    <w:rsid w:val="00F84F71"/>
    <w:rsid w:val="00F8745A"/>
    <w:rsid w:val="00F9114F"/>
    <w:rsid w:val="00F9542E"/>
    <w:rsid w:val="00F96687"/>
    <w:rsid w:val="00FA53D0"/>
    <w:rsid w:val="00FB0248"/>
    <w:rsid w:val="00FB0BDE"/>
    <w:rsid w:val="00FB3124"/>
    <w:rsid w:val="00FC1B4D"/>
    <w:rsid w:val="00FC2EC7"/>
    <w:rsid w:val="00FC2EE7"/>
    <w:rsid w:val="00FC329D"/>
    <w:rsid w:val="00FD5E8B"/>
    <w:rsid w:val="00FE236E"/>
    <w:rsid w:val="00FF1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B249F3"/>
  <w15:chartTrackingRefBased/>
  <w15:docId w15:val="{DB794BAD-C77F-49AC-9E58-F139B27C24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82F84"/>
  </w:style>
  <w:style w:type="paragraph" w:styleId="1">
    <w:name w:val="heading 1"/>
    <w:basedOn w:val="a"/>
    <w:next w:val="a"/>
    <w:link w:val="10"/>
    <w:uiPriority w:val="9"/>
    <w:qFormat/>
    <w:rsid w:val="0025439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25439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5439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5439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5439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5439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5439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5439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5439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A2F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Title"/>
    <w:basedOn w:val="a"/>
    <w:next w:val="a"/>
    <w:link w:val="a5"/>
    <w:uiPriority w:val="10"/>
    <w:qFormat/>
    <w:rsid w:val="0025439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25439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25439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25439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25439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25439F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25439F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25439F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25439F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80">
    <w:name w:val="Заголовок 8 Знак"/>
    <w:basedOn w:val="a0"/>
    <w:link w:val="8"/>
    <w:uiPriority w:val="9"/>
    <w:semiHidden/>
    <w:rsid w:val="0025439F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254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a6">
    <w:name w:val="Subtitle"/>
    <w:basedOn w:val="a"/>
    <w:next w:val="a"/>
    <w:link w:val="a7"/>
    <w:uiPriority w:val="11"/>
    <w:qFormat/>
    <w:rsid w:val="0025439F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7">
    <w:name w:val="Подзаголовок Знак"/>
    <w:basedOn w:val="a0"/>
    <w:link w:val="a6"/>
    <w:uiPriority w:val="11"/>
    <w:rsid w:val="0025439F"/>
    <w:rPr>
      <w:rFonts w:eastAsiaTheme="minorEastAsia"/>
      <w:color w:val="5A5A5A" w:themeColor="text1" w:themeTint="A5"/>
      <w:spacing w:val="15"/>
    </w:rPr>
  </w:style>
  <w:style w:type="character" w:customStyle="1" w:styleId="85pt">
    <w:name w:val="Основной текст + 8;5 pt"/>
    <w:basedOn w:val="a0"/>
    <w:rsid w:val="000E0771"/>
    <w:rPr>
      <w:rFonts w:ascii="Times New Roman" w:eastAsia="Times New Roman" w:hAnsi="Times New Roman" w:cs="Times New Roman"/>
      <w:color w:val="000000"/>
      <w:spacing w:val="0"/>
      <w:w w:val="100"/>
      <w:position w:val="0"/>
      <w:sz w:val="17"/>
      <w:szCs w:val="17"/>
      <w:shd w:val="clear" w:color="auto" w:fill="FFFFFF"/>
      <w:lang w:val="ru-RU"/>
    </w:rPr>
  </w:style>
  <w:style w:type="paragraph" w:customStyle="1" w:styleId="Default">
    <w:name w:val="Default"/>
    <w:rsid w:val="007C588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8">
    <w:name w:val="Основной текст_"/>
    <w:basedOn w:val="a0"/>
    <w:link w:val="41"/>
    <w:rsid w:val="007C5888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41">
    <w:name w:val="Основной текст4"/>
    <w:basedOn w:val="a"/>
    <w:link w:val="a8"/>
    <w:rsid w:val="007C5888"/>
    <w:pPr>
      <w:widowControl w:val="0"/>
      <w:shd w:val="clear" w:color="auto" w:fill="FFFFFF"/>
      <w:spacing w:after="0" w:line="240" w:lineRule="exact"/>
      <w:ind w:hanging="540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table10">
    <w:name w:val="table10"/>
    <w:basedOn w:val="a"/>
    <w:rsid w:val="007C58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07643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9">
    <w:name w:val="footnote text"/>
    <w:basedOn w:val="a"/>
    <w:link w:val="aa"/>
    <w:uiPriority w:val="99"/>
    <w:semiHidden/>
    <w:unhideWhenUsed/>
    <w:rsid w:val="00380D9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a">
    <w:name w:val="Текст сноски Знак"/>
    <w:basedOn w:val="a0"/>
    <w:link w:val="a9"/>
    <w:uiPriority w:val="99"/>
    <w:semiHidden/>
    <w:rsid w:val="00380D9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uiPriority w:val="99"/>
    <w:semiHidden/>
    <w:unhideWhenUsed/>
    <w:rsid w:val="00380D97"/>
    <w:rPr>
      <w:vertAlign w:val="superscript"/>
    </w:rPr>
  </w:style>
  <w:style w:type="paragraph" w:styleId="ac">
    <w:name w:val="Normal (Web)"/>
    <w:basedOn w:val="a"/>
    <w:uiPriority w:val="99"/>
    <w:semiHidden/>
    <w:unhideWhenUsed/>
    <w:rsid w:val="00945489"/>
    <w:rPr>
      <w:rFonts w:ascii="Times New Roman" w:hAnsi="Times New Roman" w:cs="Times New Roman"/>
      <w:sz w:val="24"/>
      <w:szCs w:val="24"/>
    </w:rPr>
  </w:style>
  <w:style w:type="paragraph" w:styleId="21">
    <w:name w:val="Body Text 2"/>
    <w:basedOn w:val="a"/>
    <w:link w:val="22"/>
    <w:rsid w:val="007411DD"/>
    <w:pPr>
      <w:spacing w:after="0" w:line="240" w:lineRule="auto"/>
      <w:jc w:val="both"/>
    </w:pPr>
    <w:rPr>
      <w:rFonts w:ascii="Times New Roman" w:eastAsia="Times New Roman" w:hAnsi="Times New Roman" w:cs="Times New Roman"/>
      <w:szCs w:val="20"/>
      <w:lang w:val="x-none" w:eastAsia="x-none"/>
    </w:rPr>
  </w:style>
  <w:style w:type="character" w:customStyle="1" w:styleId="22">
    <w:name w:val="Основной текст 2 Знак"/>
    <w:basedOn w:val="a0"/>
    <w:link w:val="21"/>
    <w:rsid w:val="007411DD"/>
    <w:rPr>
      <w:rFonts w:ascii="Times New Roman" w:eastAsia="Times New Roman" w:hAnsi="Times New Roman" w:cs="Times New Roman"/>
      <w:szCs w:val="20"/>
      <w:lang w:val="x-none" w:eastAsia="x-none"/>
    </w:rPr>
  </w:style>
  <w:style w:type="character" w:customStyle="1" w:styleId="attrs-value">
    <w:name w:val="attrs-value"/>
    <w:rsid w:val="008A0BB8"/>
  </w:style>
  <w:style w:type="character" w:customStyle="1" w:styleId="point-data">
    <w:name w:val="point-data"/>
    <w:rsid w:val="000B4915"/>
  </w:style>
  <w:style w:type="paragraph" w:styleId="ad">
    <w:name w:val="Body Text Indent"/>
    <w:basedOn w:val="a"/>
    <w:link w:val="ae"/>
    <w:uiPriority w:val="99"/>
    <w:unhideWhenUsed/>
    <w:rsid w:val="00F61870"/>
    <w:pPr>
      <w:spacing w:after="120" w:line="240" w:lineRule="auto"/>
      <w:ind w:left="283"/>
    </w:pPr>
    <w:rPr>
      <w:rFonts w:ascii="Times New Roman" w:eastAsia="Times New Roman" w:hAnsi="Times New Roman" w:cs="Times New Roman"/>
      <w:bCs/>
      <w:sz w:val="24"/>
      <w:szCs w:val="20"/>
      <w:lang w:eastAsia="ru-RU"/>
    </w:rPr>
  </w:style>
  <w:style w:type="character" w:customStyle="1" w:styleId="ae">
    <w:name w:val="Основной текст с отступом Знак"/>
    <w:basedOn w:val="a0"/>
    <w:link w:val="ad"/>
    <w:uiPriority w:val="99"/>
    <w:rsid w:val="00F61870"/>
    <w:rPr>
      <w:rFonts w:ascii="Times New Roman" w:eastAsia="Times New Roman" w:hAnsi="Times New Roman" w:cs="Times New Roman"/>
      <w:bCs/>
      <w:sz w:val="24"/>
      <w:szCs w:val="20"/>
      <w:lang w:eastAsia="ru-RU"/>
    </w:rPr>
  </w:style>
  <w:style w:type="character" w:styleId="af">
    <w:name w:val="Hyperlink"/>
    <w:basedOn w:val="a0"/>
    <w:uiPriority w:val="99"/>
    <w:unhideWhenUsed/>
    <w:rsid w:val="00250E5E"/>
    <w:rPr>
      <w:color w:val="0000FF"/>
      <w:u w:val="single"/>
    </w:rPr>
  </w:style>
  <w:style w:type="character" w:customStyle="1" w:styleId="vkekvd">
    <w:name w:val="vkekvd"/>
    <w:basedOn w:val="a0"/>
    <w:rsid w:val="00250E5E"/>
  </w:style>
  <w:style w:type="character" w:styleId="af0">
    <w:name w:val="Strong"/>
    <w:basedOn w:val="a0"/>
    <w:uiPriority w:val="22"/>
    <w:qFormat/>
    <w:rsid w:val="007D1595"/>
    <w:rPr>
      <w:b/>
      <w:bCs/>
    </w:rPr>
  </w:style>
  <w:style w:type="paragraph" w:customStyle="1" w:styleId="11">
    <w:name w:val="Обычный1"/>
    <w:rsid w:val="008E54AF"/>
    <w:pPr>
      <w:spacing w:after="0" w:line="240" w:lineRule="auto"/>
      <w:jc w:val="both"/>
    </w:pPr>
    <w:rPr>
      <w:rFonts w:ascii="Times New Roman" w:eastAsia="SimSun" w:hAnsi="Times New Roman" w:cs="Times New Roman"/>
      <w:sz w:val="24"/>
      <w:szCs w:val="24"/>
      <w:lang w:eastAsia="ru-RU"/>
    </w:rPr>
  </w:style>
  <w:style w:type="paragraph" w:customStyle="1" w:styleId="23">
    <w:name w:val="Обычный2"/>
    <w:rsid w:val="00D074DA"/>
    <w:pPr>
      <w:spacing w:after="0" w:line="240" w:lineRule="auto"/>
      <w:jc w:val="both"/>
    </w:pPr>
    <w:rPr>
      <w:rFonts w:ascii="Times New Roman" w:eastAsia="SimSu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7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8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0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9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1113</Words>
  <Characters>6346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Помалейко Виталий Олегович</dc:creator>
  <cp:keywords/>
  <dc:description/>
  <cp:lastModifiedBy>User</cp:lastModifiedBy>
  <cp:revision>2</cp:revision>
  <cp:lastPrinted>2026-02-06T12:33:00Z</cp:lastPrinted>
  <dcterms:created xsi:type="dcterms:W3CDTF">2026-02-25T07:26:00Z</dcterms:created>
  <dcterms:modified xsi:type="dcterms:W3CDTF">2026-02-25T07:26:00Z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icrosoft Theme">
    <vt:lpwstr>Redacted 011</vt:lpwstr>
  </property>
</Properties>
</file>