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8D" w:rsidRPr="002A3E80" w:rsidRDefault="006A668D" w:rsidP="006A668D">
      <w:pPr>
        <w:pStyle w:val="article"/>
        <w:rPr>
          <w:sz w:val="28"/>
          <w:szCs w:val="28"/>
        </w:rPr>
      </w:pPr>
      <w:r w:rsidRPr="002A3E80">
        <w:rPr>
          <w:sz w:val="28"/>
          <w:szCs w:val="28"/>
        </w:rPr>
        <w:t xml:space="preserve">  Заявление заинтересованного лица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1. Заявление заинтересованного лица подается на белорусском и (или) русском языках.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2. Заявление заинтересованного лица подается в письменной форме, за исключением случаев, когда законодательными актами и постановлениями Совета Министров Республики Беларусь допускается подача заявления в устной форме.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3. Заявление заинтересованного лица в устной форме подается в ходе приема заинтересованного лица.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4. Заявление заинтересованного лица в письменной форме подается в уполномоченный орган:</w:t>
      </w:r>
    </w:p>
    <w:p w:rsidR="006A668D" w:rsidRPr="002A3E80" w:rsidRDefault="006A668D" w:rsidP="00373C3A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2A3E80">
        <w:rPr>
          <w:sz w:val="28"/>
          <w:szCs w:val="28"/>
        </w:rPr>
        <w:t>в ходе приема заинтересованного лица;</w:t>
      </w:r>
    </w:p>
    <w:p w:rsidR="006A668D" w:rsidRPr="002A3E80" w:rsidRDefault="006A668D" w:rsidP="00373C3A">
      <w:pPr>
        <w:pStyle w:val="newncpi"/>
        <w:numPr>
          <w:ilvl w:val="0"/>
          <w:numId w:val="3"/>
        </w:numPr>
        <w:rPr>
          <w:sz w:val="28"/>
          <w:szCs w:val="28"/>
        </w:rPr>
      </w:pPr>
      <w:r w:rsidRPr="002A3E80">
        <w:rPr>
          <w:sz w:val="28"/>
          <w:szCs w:val="28"/>
        </w:rPr>
        <w:t>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5.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письменной форме, в таком заявлении должны содержаться: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наименование уполномоченного органа, в который подается заявление;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сведения о заинтересованном лице: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фамилия, собственное имя, отчество (если таковое имеется), место жительства (место пребывания) – для гражданина, не являющегося индивидуальным предпринимателем;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индивидуального предпринимателя;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 – для юридического лица;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наименование административной процедуры, за осуществлением которой обращается заинтересованное лицо;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lastRenderedPageBreak/>
        <w:t>перечень документов и (или) сведений (при их наличии), представляемых вместе с заявлением заинтересованного лица;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 – в случае внесения платы посредством использования такой системы;</w:t>
      </w:r>
    </w:p>
    <w:p w:rsidR="006A668D" w:rsidRPr="002A3E80" w:rsidRDefault="006A668D" w:rsidP="00373C3A">
      <w:pPr>
        <w:pStyle w:val="newncpi"/>
        <w:numPr>
          <w:ilvl w:val="0"/>
          <w:numId w:val="4"/>
        </w:numPr>
        <w:rPr>
          <w:sz w:val="28"/>
          <w:szCs w:val="28"/>
        </w:rPr>
      </w:pPr>
      <w:r w:rsidRPr="002A3E80">
        <w:rPr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Законодательством об административных процедурах по отдельным административным процедурам могут быть предусмотрены типовые формы (бланки) заявлений заинтересованных лиц.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6. 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6A668D" w:rsidRPr="002A3E80" w:rsidRDefault="006A668D" w:rsidP="00373C3A">
      <w:pPr>
        <w:pStyle w:val="newncpi"/>
        <w:numPr>
          <w:ilvl w:val="0"/>
          <w:numId w:val="5"/>
        </w:numPr>
        <w:rPr>
          <w:sz w:val="28"/>
          <w:szCs w:val="28"/>
        </w:rPr>
      </w:pPr>
      <w:r w:rsidRPr="002A3E80">
        <w:rPr>
          <w:sz w:val="28"/>
          <w:szCs w:val="28"/>
        </w:rPr>
        <w:t>без использования средств идентификации, указанных в абзацах третьем и четвертом настоящей части</w:t>
      </w:r>
      <w:r w:rsidR="00E9710E">
        <w:rPr>
          <w:sz w:val="28"/>
          <w:szCs w:val="28"/>
        </w:rPr>
        <w:t xml:space="preserve"> </w:t>
      </w:r>
      <w:proofErr w:type="gramStart"/>
      <w:r w:rsidR="00E9710E">
        <w:rPr>
          <w:sz w:val="28"/>
          <w:szCs w:val="28"/>
        </w:rPr>
        <w:t>первой  пункта</w:t>
      </w:r>
      <w:proofErr w:type="gramEnd"/>
      <w:r w:rsidR="00E9710E">
        <w:rPr>
          <w:sz w:val="28"/>
          <w:szCs w:val="28"/>
        </w:rPr>
        <w:t xml:space="preserve"> 6 статьи 14 Закона Республики Беларусь «Об основах административных процедур» (далее- Закон)</w:t>
      </w:r>
      <w:r w:rsidRPr="002A3E80">
        <w:rPr>
          <w:sz w:val="28"/>
          <w:szCs w:val="28"/>
        </w:rPr>
        <w:t>;</w:t>
      </w:r>
    </w:p>
    <w:p w:rsidR="006A668D" w:rsidRPr="002A3E80" w:rsidRDefault="006A668D" w:rsidP="00373C3A">
      <w:pPr>
        <w:pStyle w:val="newncpi"/>
        <w:numPr>
          <w:ilvl w:val="0"/>
          <w:numId w:val="5"/>
        </w:numPr>
        <w:rPr>
          <w:sz w:val="28"/>
          <w:szCs w:val="28"/>
        </w:rPr>
      </w:pPr>
      <w:r w:rsidRPr="002A3E80">
        <w:rPr>
          <w:sz w:val="28"/>
          <w:szCs w:val="28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6A668D" w:rsidRPr="002A3E80" w:rsidRDefault="006A668D" w:rsidP="00373C3A">
      <w:pPr>
        <w:pStyle w:val="newncpi"/>
        <w:numPr>
          <w:ilvl w:val="0"/>
          <w:numId w:val="5"/>
        </w:numPr>
        <w:rPr>
          <w:sz w:val="28"/>
          <w:szCs w:val="28"/>
        </w:rPr>
      </w:pPr>
      <w:r w:rsidRPr="002A3E80">
        <w:rPr>
          <w:sz w:val="28"/>
          <w:szCs w:val="28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6A668D" w:rsidRPr="00373C3A" w:rsidRDefault="006A668D" w:rsidP="006A668D">
      <w:pPr>
        <w:pStyle w:val="point"/>
        <w:rPr>
          <w:sz w:val="28"/>
          <w:szCs w:val="28"/>
          <w:lang w:val="be-BY"/>
        </w:rPr>
      </w:pPr>
      <w:r w:rsidRPr="002A3E80">
        <w:rPr>
          <w:sz w:val="28"/>
          <w:szCs w:val="28"/>
        </w:rPr>
        <w:t>7. Если законодательством об административных процедурах не определены сведения, которые должны содержаться в заявлении заинтересованного лица, подаваемом в электронной форме, в таком заявлении должны содержаться сведения, указанные в абзацах втором–девятом части п</w:t>
      </w:r>
      <w:r w:rsidR="00373C3A">
        <w:rPr>
          <w:sz w:val="28"/>
          <w:szCs w:val="28"/>
        </w:rPr>
        <w:t>ервой пункта 5</w:t>
      </w:r>
      <w:r w:rsidR="004A2683">
        <w:rPr>
          <w:sz w:val="28"/>
          <w:szCs w:val="28"/>
        </w:rPr>
        <w:t xml:space="preserve"> Закона.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lastRenderedPageBreak/>
        <w:t xml:space="preserve">8. Заявление заинтересованного лица, поданное в электронной форме, рассматривается в порядке, установленном </w:t>
      </w:r>
      <w:r w:rsidR="004A2683">
        <w:rPr>
          <w:sz w:val="28"/>
          <w:szCs w:val="28"/>
        </w:rPr>
        <w:t xml:space="preserve"> </w:t>
      </w:r>
      <w:r w:rsidRPr="002A3E80">
        <w:rPr>
          <w:sz w:val="28"/>
          <w:szCs w:val="28"/>
        </w:rPr>
        <w:t xml:space="preserve"> Законом для рассмотрения заявлений, поданных в письменной форме, с учетом особенностей, предусмотренных настоящим Законом.</w:t>
      </w:r>
    </w:p>
    <w:p w:rsidR="006A668D" w:rsidRPr="002A3E80" w:rsidRDefault="006A668D" w:rsidP="006A668D">
      <w:pPr>
        <w:pStyle w:val="article"/>
        <w:rPr>
          <w:sz w:val="28"/>
          <w:szCs w:val="28"/>
        </w:rPr>
      </w:pPr>
      <w:r w:rsidRPr="002A3E80">
        <w:rPr>
          <w:sz w:val="28"/>
          <w:szCs w:val="28"/>
        </w:rPr>
        <w:t xml:space="preserve">  Документы и (или) сведения, представляемые вместе с заявлением заинтересованного лица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1. В перечни документов и (или) сведений, представляемых заинтересованными лицами, могут включаться лишь документы и (или) сведения, необходимые для осуществления административной процедуры, которые могут быть представлены только заинтересованным лицом.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данных, за исключением случаев, когда такие документы и (или) сведения находятся у заинтересованного лица.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Документ, подтверждающий внесение платы, взимаемой при осуществлении административной процедуры, не представляется,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2. При подаче заявления в письменной либо устной форме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6A668D" w:rsidRPr="002A3E80" w:rsidRDefault="006A668D" w:rsidP="004A2683">
      <w:pPr>
        <w:pStyle w:val="newncpi"/>
        <w:numPr>
          <w:ilvl w:val="0"/>
          <w:numId w:val="6"/>
        </w:numPr>
        <w:rPr>
          <w:sz w:val="28"/>
          <w:szCs w:val="28"/>
        </w:rPr>
      </w:pPr>
      <w:r w:rsidRPr="002A3E80">
        <w:rPr>
          <w:sz w:val="28"/>
          <w:szCs w:val="28"/>
        </w:rPr>
        <w:t>удостоверяющих личность гражданина;</w:t>
      </w:r>
    </w:p>
    <w:p w:rsidR="006A668D" w:rsidRPr="002A3E80" w:rsidRDefault="006A668D" w:rsidP="004A2683">
      <w:pPr>
        <w:pStyle w:val="newncpi"/>
        <w:numPr>
          <w:ilvl w:val="0"/>
          <w:numId w:val="6"/>
        </w:numPr>
        <w:rPr>
          <w:sz w:val="28"/>
          <w:szCs w:val="28"/>
        </w:rPr>
      </w:pPr>
      <w:r w:rsidRPr="002A3E80">
        <w:rPr>
          <w:sz w:val="28"/>
          <w:szCs w:val="28"/>
        </w:rPr>
        <w:t>подтверждающих служебное положение руководителя юридического лица, а также удостоверяющих его личность;</w:t>
      </w:r>
    </w:p>
    <w:p w:rsidR="006A668D" w:rsidRPr="002A3E80" w:rsidRDefault="006A668D" w:rsidP="004A2683">
      <w:pPr>
        <w:pStyle w:val="newncpi"/>
        <w:numPr>
          <w:ilvl w:val="0"/>
          <w:numId w:val="6"/>
        </w:numPr>
        <w:rPr>
          <w:sz w:val="28"/>
          <w:szCs w:val="28"/>
        </w:rPr>
      </w:pPr>
      <w:r w:rsidRPr="002A3E80">
        <w:rPr>
          <w:sz w:val="28"/>
          <w:szCs w:val="28"/>
        </w:rPr>
        <w:t>подтверждающих государственную регистрацию юридического лица или индивидуального предпринимателя;</w:t>
      </w:r>
    </w:p>
    <w:p w:rsidR="006A668D" w:rsidRPr="002A3E80" w:rsidRDefault="006A668D" w:rsidP="004A2683">
      <w:pPr>
        <w:pStyle w:val="newncpi"/>
        <w:numPr>
          <w:ilvl w:val="0"/>
          <w:numId w:val="6"/>
        </w:numPr>
        <w:rPr>
          <w:sz w:val="28"/>
          <w:szCs w:val="28"/>
        </w:rPr>
      </w:pPr>
      <w:r w:rsidRPr="002A3E80">
        <w:rPr>
          <w:sz w:val="28"/>
          <w:szCs w:val="28"/>
        </w:rPr>
        <w:t>подтверждающих полномочия представителя заинтересованного лица;</w:t>
      </w:r>
    </w:p>
    <w:p w:rsidR="006A668D" w:rsidRPr="002A3E80" w:rsidRDefault="006A668D" w:rsidP="004A2683">
      <w:pPr>
        <w:pStyle w:val="newncpi"/>
        <w:numPr>
          <w:ilvl w:val="0"/>
          <w:numId w:val="6"/>
        </w:numPr>
        <w:rPr>
          <w:sz w:val="28"/>
          <w:szCs w:val="28"/>
        </w:rPr>
      </w:pPr>
      <w:r w:rsidRPr="002A3E80">
        <w:rPr>
          <w:sz w:val="28"/>
          <w:szCs w:val="28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6A668D" w:rsidRPr="002A3E80" w:rsidRDefault="006A668D" w:rsidP="004A2683">
      <w:pPr>
        <w:pStyle w:val="newncpi"/>
        <w:numPr>
          <w:ilvl w:val="0"/>
          <w:numId w:val="6"/>
        </w:numPr>
        <w:rPr>
          <w:sz w:val="28"/>
          <w:szCs w:val="28"/>
        </w:rPr>
      </w:pPr>
      <w:r w:rsidRPr="002A3E80">
        <w:rPr>
          <w:sz w:val="28"/>
          <w:szCs w:val="28"/>
        </w:rPr>
        <w:lastRenderedPageBreak/>
        <w:t>подтверждающих внесение платы, взимаемой при осуществлении административной процедуры, за выдачу запрашиваемых уполномоченным орга</w:t>
      </w:r>
      <w:r w:rsidR="00087225">
        <w:rPr>
          <w:sz w:val="28"/>
          <w:szCs w:val="28"/>
        </w:rPr>
        <w:t>ном документов и (или) сведений,</w:t>
      </w:r>
      <w:r w:rsidRPr="002A3E80">
        <w:rPr>
          <w:sz w:val="28"/>
          <w:szCs w:val="28"/>
        </w:rPr>
        <w:t xml:space="preserve">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 xml:space="preserve">Если в перечнях документов и (или) сведений, представляемых заинтересованными лицами, не указано, подлежит ли представлению оригинал документа либо его копия, считается, что подлежит представлению оригинал документа либо его нотариально засвидетельствованная копия, за исключением случая, указанного в части третьей </w:t>
      </w:r>
      <w:r w:rsidR="00087225">
        <w:rPr>
          <w:sz w:val="28"/>
          <w:szCs w:val="28"/>
        </w:rPr>
        <w:t xml:space="preserve"> </w:t>
      </w:r>
      <w:r w:rsidRPr="002A3E80">
        <w:rPr>
          <w:sz w:val="28"/>
          <w:szCs w:val="28"/>
        </w:rPr>
        <w:t xml:space="preserve"> пункта</w:t>
      </w:r>
      <w:r w:rsidR="00087225">
        <w:rPr>
          <w:sz w:val="28"/>
          <w:szCs w:val="28"/>
        </w:rPr>
        <w:t xml:space="preserve"> 2</w:t>
      </w:r>
      <w:bookmarkStart w:id="0" w:name="_GoBack"/>
      <w:bookmarkEnd w:id="0"/>
      <w:r w:rsidRPr="002A3E80">
        <w:rPr>
          <w:sz w:val="28"/>
          <w:szCs w:val="28"/>
        </w:rPr>
        <w:t>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Если в перечнях документов и (или) сведений, представляемых заинтересованными лицами, указано, что подлежит представлению документ, удостоверяющий личность гражданина, считается, что подлежит представлению оригинал такого документа, если иное не предусмотрено законодательными актами.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засвидетельствования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3. При подаче заявления заинтересованного лица в электронной форме:</w:t>
      </w:r>
    </w:p>
    <w:p w:rsidR="006A668D" w:rsidRPr="002A3E80" w:rsidRDefault="006A668D" w:rsidP="004A2683">
      <w:pPr>
        <w:pStyle w:val="newncpi"/>
        <w:numPr>
          <w:ilvl w:val="0"/>
          <w:numId w:val="7"/>
        </w:numPr>
        <w:rPr>
          <w:sz w:val="28"/>
          <w:szCs w:val="28"/>
        </w:rPr>
      </w:pPr>
      <w:r w:rsidRPr="002A3E80">
        <w:rPr>
          <w:sz w:val="28"/>
          <w:szCs w:val="28"/>
        </w:rPr>
        <w:t>документы и (или) сведения, включенные в перечни документов и (или) сведений, представляемых заинтересованными лицами, подлежат представлению в электронной форме, соответствующей оригиналу представляемого документа или его нотариально засвидетельствованной копии. При этом не требуется подписания электронной цифровой подписью документов и (или) сведений, прилагаемых к заявлению заинтересованного лица, если иное не предусмотрено законодательными актами и постановлениями Совета Министров Республики Беларусь;</w:t>
      </w:r>
    </w:p>
    <w:p w:rsidR="006A668D" w:rsidRPr="002A3E80" w:rsidRDefault="006A668D" w:rsidP="004A2683">
      <w:pPr>
        <w:pStyle w:val="newncpi"/>
        <w:numPr>
          <w:ilvl w:val="0"/>
          <w:numId w:val="7"/>
        </w:numPr>
        <w:rPr>
          <w:sz w:val="28"/>
          <w:szCs w:val="28"/>
        </w:rPr>
      </w:pPr>
      <w:r w:rsidRPr="002A3E80">
        <w:rPr>
          <w:sz w:val="28"/>
          <w:szCs w:val="28"/>
        </w:rPr>
        <w:t>вместо представления документа, удостоверяющего личность гражданина, используются соответствующие сведения о гражданине, полученные при организации его доступа к единому порталу электронных услуг в соответствии с частью первой пункта 6 статьи 14 настоящего Закона;</w:t>
      </w:r>
    </w:p>
    <w:p w:rsidR="006A668D" w:rsidRPr="002A3E80" w:rsidRDefault="006A668D" w:rsidP="004A2683">
      <w:pPr>
        <w:pStyle w:val="newncpi"/>
        <w:numPr>
          <w:ilvl w:val="0"/>
          <w:numId w:val="7"/>
        </w:numPr>
        <w:rPr>
          <w:sz w:val="28"/>
          <w:szCs w:val="28"/>
        </w:rPr>
      </w:pPr>
      <w:r w:rsidRPr="002A3E80">
        <w:rPr>
          <w:sz w:val="28"/>
          <w:szCs w:val="28"/>
        </w:rPr>
        <w:t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самостоятельно, указывается в подаваемом заявлении;</w:t>
      </w:r>
    </w:p>
    <w:p w:rsidR="006A668D" w:rsidRPr="002A3E80" w:rsidRDefault="006A668D" w:rsidP="004A2683">
      <w:pPr>
        <w:pStyle w:val="newncpi"/>
        <w:numPr>
          <w:ilvl w:val="0"/>
          <w:numId w:val="7"/>
        </w:numPr>
        <w:rPr>
          <w:sz w:val="28"/>
          <w:szCs w:val="28"/>
        </w:rPr>
      </w:pPr>
      <w:r w:rsidRPr="002A3E80">
        <w:rPr>
          <w:sz w:val="28"/>
          <w:szCs w:val="28"/>
        </w:rPr>
        <w:lastRenderedPageBreak/>
        <w:t>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 их выдачу законодательством предусмотрена такая плата и заинтересованное лицо не представило такие документы и (или) сведения самостоятельно, осуществляется с использованием автоматизированной информационной системы единого расчетного и информационного пространства. Сведения о внесении такой платы (учетный номер операции (транзакции)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оплаты) должны содержаться в подаваемом заявлении.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Заинтересованное лицо может участвовать в осуществлении административной процедуры в электронной форме через своих представителей в случаях, предусмотренных законодательными актами.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4. 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>5. Заинтересованное лицо при подаче заявления вправе самостоятельно представить документы и (или) сведения, указанные в пункте 4 настоящей статьи.</w:t>
      </w:r>
    </w:p>
    <w:p w:rsidR="006A668D" w:rsidRPr="002A3E80" w:rsidRDefault="006A668D" w:rsidP="006A668D">
      <w:pPr>
        <w:pStyle w:val="point"/>
        <w:rPr>
          <w:sz w:val="28"/>
          <w:szCs w:val="28"/>
        </w:rPr>
      </w:pPr>
      <w:r w:rsidRPr="002A3E80">
        <w:rPr>
          <w:sz w:val="28"/>
          <w:szCs w:val="28"/>
        </w:rPr>
        <w:t xml:space="preserve">6. 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2A3E80">
        <w:rPr>
          <w:sz w:val="28"/>
          <w:szCs w:val="28"/>
        </w:rPr>
        <w:t>апостиля</w:t>
      </w:r>
      <w:proofErr w:type="spellEnd"/>
      <w:r w:rsidRPr="002A3E80">
        <w:rPr>
          <w:sz w:val="28"/>
          <w:szCs w:val="28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Дипломатические представительства и консульские учреждения Республики Беларусь принимают документы, выданные компетентными органами иностранных государств, без перевода на белорусский или русский язык при соблюдении следующих условий: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Беларусь;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>консульское должностное лицо, занимающееся рассмотрением административной процедуры с использованием такого документа, владеет иностранным языком, на котором он составлен;</w:t>
      </w:r>
    </w:p>
    <w:p w:rsidR="006A668D" w:rsidRPr="002A3E80" w:rsidRDefault="006A668D" w:rsidP="006A668D">
      <w:pPr>
        <w:pStyle w:val="newncpi"/>
        <w:rPr>
          <w:sz w:val="28"/>
          <w:szCs w:val="28"/>
        </w:rPr>
      </w:pPr>
      <w:r w:rsidRPr="002A3E80">
        <w:rPr>
          <w:sz w:val="28"/>
          <w:szCs w:val="28"/>
        </w:rPr>
        <w:t xml:space="preserve">административная процедура с использованием такого документа не предусматривает его направление дипломатическим представительством или </w:t>
      </w:r>
      <w:r w:rsidRPr="002A3E80">
        <w:rPr>
          <w:sz w:val="28"/>
          <w:szCs w:val="28"/>
        </w:rPr>
        <w:lastRenderedPageBreak/>
        <w:t>консульским учреждением Республики Беларусь для рассмотрения в другие государственные органы, иные организации Республики Беларусь.</w:t>
      </w:r>
    </w:p>
    <w:p w:rsidR="00620818" w:rsidRPr="002A3E80" w:rsidRDefault="002A3E80" w:rsidP="004A2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668D" w:rsidRPr="002A3E80">
        <w:rPr>
          <w:rFonts w:ascii="Times New Roman" w:hAnsi="Times New Roman" w:cs="Times New Roman"/>
          <w:sz w:val="28"/>
          <w:szCs w:val="28"/>
        </w:rPr>
        <w:t>В случае запроса уполномоченным органом документов и (или) сведений, необходимых для осуществления административной процедуры, перевод документов и (или) сведений, составленных на иностранном языке, на белорусский и (или) русский языки и его нотариальное свидетельствование</w:t>
      </w:r>
      <w:r w:rsidR="004A2683">
        <w:rPr>
          <w:rFonts w:ascii="Times New Roman" w:hAnsi="Times New Roman" w:cs="Times New Roman"/>
          <w:sz w:val="28"/>
          <w:szCs w:val="28"/>
        </w:rPr>
        <w:t>.</w:t>
      </w:r>
    </w:p>
    <w:sectPr w:rsidR="00620818" w:rsidRPr="002A3E80" w:rsidSect="006A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BB2"/>
    <w:multiLevelType w:val="hybridMultilevel"/>
    <w:tmpl w:val="5CE40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57B67"/>
    <w:multiLevelType w:val="hybridMultilevel"/>
    <w:tmpl w:val="6256F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F5F5E"/>
    <w:multiLevelType w:val="hybridMultilevel"/>
    <w:tmpl w:val="A6AE1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EB0544"/>
    <w:multiLevelType w:val="hybridMultilevel"/>
    <w:tmpl w:val="641E2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BA3ACA"/>
    <w:multiLevelType w:val="hybridMultilevel"/>
    <w:tmpl w:val="04CC4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0321D5"/>
    <w:multiLevelType w:val="hybridMultilevel"/>
    <w:tmpl w:val="D0444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FAC34E6"/>
    <w:multiLevelType w:val="hybridMultilevel"/>
    <w:tmpl w:val="AF68D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CB"/>
    <w:rsid w:val="00087225"/>
    <w:rsid w:val="002A3E80"/>
    <w:rsid w:val="00373C3A"/>
    <w:rsid w:val="004A2683"/>
    <w:rsid w:val="00620818"/>
    <w:rsid w:val="006A668D"/>
    <w:rsid w:val="006D3ACB"/>
    <w:rsid w:val="00E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2A4A2-BE8B-4E9F-8816-5D605ED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A668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A66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A66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21CF-847C-4213-9BCA-CFD6A444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2025-01-29T06:17:00Z</dcterms:created>
  <dcterms:modified xsi:type="dcterms:W3CDTF">2025-01-29T07:56:00Z</dcterms:modified>
</cp:coreProperties>
</file>