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9E" w:rsidRPr="00833912" w:rsidRDefault="008C119E" w:rsidP="004A7CD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8339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Экспортный потенциал</w:t>
      </w:r>
    </w:p>
    <w:bookmarkEnd w:id="0"/>
    <w:p w:rsidR="00B04A3B" w:rsidRPr="008C119E" w:rsidRDefault="00B04A3B" w:rsidP="008C119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6F97C1"/>
          <w:kern w:val="36"/>
          <w:sz w:val="30"/>
          <w:szCs w:val="30"/>
          <w:lang w:eastAsia="ru-RU"/>
        </w:rPr>
      </w:pPr>
    </w:p>
    <w:p w:rsidR="008C119E" w:rsidRPr="00EC5455" w:rsidRDefault="008C119E" w:rsidP="00E52A05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</w:t>
      </w:r>
      <w:r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бъективным</w:t>
      </w:r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 факторами</w:t>
      </w:r>
      <w:r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развития экспортного потенциала</w:t>
      </w:r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proofErr w:type="spellStart"/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Россонского</w:t>
      </w:r>
      <w:proofErr w:type="spellEnd"/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района являются:</w:t>
      </w:r>
    </w:p>
    <w:p w:rsidR="008C119E" w:rsidRPr="00EC5455" w:rsidRDefault="008C119E" w:rsidP="00E52A05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EC5455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г</w:t>
      </w:r>
      <w:r w:rsidRPr="008C119E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еографическое положение </w:t>
      </w:r>
      <w:r w:rsidRPr="00EC5455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района (</w:t>
      </w:r>
      <w:r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граничит с Псковской</w:t>
      </w:r>
      <w:r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областью Российской Федерации);</w:t>
      </w:r>
    </w:p>
    <w:p w:rsidR="000B314C" w:rsidRPr="00EC5455" w:rsidRDefault="008C119E" w:rsidP="00E52A05">
      <w:pPr>
        <w:shd w:val="clear" w:color="auto" w:fill="FFFFFF"/>
        <w:spacing w:after="225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C119E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уникальны</w:t>
      </w:r>
      <w:r w:rsidR="00B04A3B" w:rsidRPr="00EC5455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е</w:t>
      </w:r>
      <w:r w:rsidRPr="008C119E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 xml:space="preserve"> природно-климатически</w:t>
      </w:r>
      <w:r w:rsidR="00B04A3B" w:rsidRPr="00EC5455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е условия</w:t>
      </w:r>
      <w:r w:rsidRPr="008C119E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 xml:space="preserve"> </w:t>
      </w:r>
      <w:r w:rsidR="00E40439"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</w:t>
      </w:r>
      <w:r w:rsidR="00DE1FB5" w:rsidRPr="00EC5455">
        <w:rPr>
          <w:rFonts w:ascii="Times New Roman" w:hAnsi="Times New Roman" w:cs="Times New Roman"/>
          <w:spacing w:val="-2"/>
          <w:sz w:val="30"/>
          <w:szCs w:val="30"/>
        </w:rPr>
        <w:t>высокая л</w:t>
      </w:r>
      <w:r w:rsidR="00DE1FB5" w:rsidRPr="00EC5455">
        <w:rPr>
          <w:rFonts w:ascii="Times New Roman" w:hAnsi="Times New Roman" w:cs="Times New Roman"/>
          <w:sz w:val="30"/>
          <w:szCs w:val="30"/>
        </w:rPr>
        <w:t xml:space="preserve">есистость территории; </w:t>
      </w:r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>заказник</w:t>
      </w:r>
      <w:r w:rsidR="00FE11C3" w:rsidRPr="00EC5455">
        <w:rPr>
          <w:rFonts w:ascii="Times New Roman" w:hAnsi="Times New Roman" w:cs="Times New Roman"/>
          <w:snapToGrid w:val="0"/>
          <w:sz w:val="30"/>
          <w:szCs w:val="30"/>
        </w:rPr>
        <w:t>и</w:t>
      </w:r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республиканского значения «</w:t>
      </w:r>
      <w:proofErr w:type="spellStart"/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>Синьша</w:t>
      </w:r>
      <w:proofErr w:type="spellEnd"/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>» и «Красный Бор»</w:t>
      </w:r>
      <w:r w:rsidR="00FE11C3" w:rsidRPr="00EC5455">
        <w:rPr>
          <w:rFonts w:ascii="Times New Roman" w:hAnsi="Times New Roman" w:cs="Times New Roman"/>
          <w:snapToGrid w:val="0"/>
          <w:sz w:val="30"/>
          <w:szCs w:val="30"/>
        </w:rPr>
        <w:t>,</w:t>
      </w:r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гидрологическ</w:t>
      </w:r>
      <w:r w:rsidR="00FE11C3" w:rsidRPr="00EC5455">
        <w:rPr>
          <w:rFonts w:ascii="Times New Roman" w:hAnsi="Times New Roman" w:cs="Times New Roman"/>
          <w:snapToGrid w:val="0"/>
          <w:sz w:val="30"/>
          <w:szCs w:val="30"/>
        </w:rPr>
        <w:t>ий</w:t>
      </w:r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заказник «</w:t>
      </w:r>
      <w:proofErr w:type="spellStart"/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>Нещердо</w:t>
      </w:r>
      <w:proofErr w:type="spellEnd"/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>»</w:t>
      </w:r>
      <w:r w:rsidR="00334A14" w:rsidRPr="00EC5455">
        <w:rPr>
          <w:rFonts w:ascii="Times New Roman" w:hAnsi="Times New Roman" w:cs="Times New Roman"/>
          <w:snapToGrid w:val="0"/>
          <w:sz w:val="30"/>
          <w:szCs w:val="30"/>
        </w:rPr>
        <w:t>,</w:t>
      </w:r>
      <w:r w:rsidR="00DE1FB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="00334A14" w:rsidRPr="00EC5455">
        <w:rPr>
          <w:rFonts w:ascii="Times New Roman" w:hAnsi="Times New Roman" w:cs="Times New Roman"/>
          <w:sz w:val="30"/>
          <w:szCs w:val="30"/>
        </w:rPr>
        <w:t>192</w:t>
      </w:r>
      <w:r w:rsidR="00DE1FB5" w:rsidRPr="00EC5455">
        <w:rPr>
          <w:rFonts w:ascii="Times New Roman" w:hAnsi="Times New Roman" w:cs="Times New Roman"/>
          <w:sz w:val="30"/>
          <w:szCs w:val="30"/>
        </w:rPr>
        <w:t xml:space="preserve"> озер</w:t>
      </w:r>
      <w:r w:rsidR="00FE11C3" w:rsidRPr="00EC5455">
        <w:rPr>
          <w:rFonts w:ascii="Times New Roman" w:hAnsi="Times New Roman" w:cs="Times New Roman"/>
          <w:sz w:val="30"/>
          <w:szCs w:val="30"/>
        </w:rPr>
        <w:t>а</w:t>
      </w:r>
      <w:r w:rsidR="00DE1FB5" w:rsidRPr="00EC5455">
        <w:rPr>
          <w:rFonts w:ascii="Times New Roman" w:hAnsi="Times New Roman" w:cs="Times New Roman"/>
          <w:sz w:val="30"/>
          <w:szCs w:val="30"/>
        </w:rPr>
        <w:t>, рек</w:t>
      </w:r>
      <w:r w:rsidR="00FE11C3" w:rsidRPr="00EC5455">
        <w:rPr>
          <w:rFonts w:ascii="Times New Roman" w:hAnsi="Times New Roman" w:cs="Times New Roman"/>
          <w:sz w:val="30"/>
          <w:szCs w:val="30"/>
        </w:rPr>
        <w:t>и</w:t>
      </w:r>
      <w:r w:rsidR="00DE1FB5" w:rsidRPr="00EC54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E1FB5" w:rsidRPr="00EC5455">
        <w:rPr>
          <w:rFonts w:ascii="Times New Roman" w:hAnsi="Times New Roman" w:cs="Times New Roman"/>
          <w:sz w:val="30"/>
          <w:szCs w:val="30"/>
        </w:rPr>
        <w:t>Нещерда</w:t>
      </w:r>
      <w:proofErr w:type="spellEnd"/>
      <w:r w:rsidR="00DE1FB5" w:rsidRPr="00EC5455">
        <w:rPr>
          <w:rFonts w:ascii="Times New Roman" w:hAnsi="Times New Roman" w:cs="Times New Roman"/>
          <w:sz w:val="30"/>
          <w:szCs w:val="30"/>
        </w:rPr>
        <w:t>, Дрисса, Нища</w:t>
      </w:r>
      <w:r w:rsidR="000B314C" w:rsidRPr="00EC5455">
        <w:rPr>
          <w:rFonts w:ascii="Times New Roman" w:hAnsi="Times New Roman" w:cs="Times New Roman"/>
          <w:sz w:val="30"/>
          <w:szCs w:val="30"/>
        </w:rPr>
        <w:t>);</w:t>
      </w:r>
    </w:p>
    <w:p w:rsidR="009B03F0" w:rsidRPr="00EC5455" w:rsidRDefault="000B314C" w:rsidP="00E52A05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</w:pPr>
      <w:r w:rsidRPr="00EC5455">
        <w:rPr>
          <w:rFonts w:ascii="Times New Roman" w:hAnsi="Times New Roman" w:cs="Times New Roman"/>
          <w:b/>
          <w:sz w:val="30"/>
          <w:szCs w:val="30"/>
        </w:rPr>
        <w:t xml:space="preserve">возможности для </w:t>
      </w:r>
      <w:r w:rsidR="008C119E" w:rsidRPr="008C119E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разнопланового </w:t>
      </w:r>
      <w:hyperlink r:id="rId5" w:history="1">
        <w:r w:rsidR="008C119E" w:rsidRPr="00EC5455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туризма</w:t>
        </w:r>
      </w:hyperlink>
      <w:r w:rsidR="00EC5455" w:rsidRPr="00EC54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EC5455" w:rsidRPr="00EC5455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 xml:space="preserve"> в</w:t>
      </w:r>
      <w:r w:rsidR="00E52A05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ключая</w:t>
      </w:r>
      <w:r w:rsidR="009B03F0" w:rsidRPr="00EC5455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:</w:t>
      </w:r>
    </w:p>
    <w:p w:rsidR="009B03F0" w:rsidRPr="00EC5455" w:rsidRDefault="000B314C" w:rsidP="00E52A05">
      <w:pPr>
        <w:shd w:val="clear" w:color="auto" w:fill="FFFFFF"/>
        <w:spacing w:after="225" w:line="240" w:lineRule="auto"/>
        <w:ind w:firstLine="708"/>
        <w:rPr>
          <w:rFonts w:ascii="Times New Roman" w:hAnsi="Times New Roman" w:cs="Times New Roman"/>
          <w:snapToGrid w:val="0"/>
          <w:sz w:val="30"/>
          <w:szCs w:val="30"/>
        </w:rPr>
      </w:pPr>
      <w:r w:rsidRPr="00833912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военно-историческо</w:t>
      </w:r>
      <w:r w:rsidR="00E52A05" w:rsidRPr="00833912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>й</w:t>
      </w:r>
      <w:r w:rsidR="00FE11C3" w:rsidRPr="00833912"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  <w:t xml:space="preserve"> туризм</w:t>
      </w:r>
      <w:r w:rsidR="00EC5455" w:rsidRPr="00EC545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Музей боевого содружества в </w:t>
      </w:r>
      <w:proofErr w:type="spellStart"/>
      <w:r w:rsidRPr="00EC5455">
        <w:rPr>
          <w:rFonts w:ascii="Times New Roman" w:hAnsi="Times New Roman" w:cs="Times New Roman"/>
          <w:snapToGrid w:val="0"/>
          <w:sz w:val="30"/>
          <w:szCs w:val="30"/>
        </w:rPr>
        <w:t>г.п.Россоны</w:t>
      </w:r>
      <w:proofErr w:type="spellEnd"/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, музей партизанского быта под открытым небом в дер. Ровное Поле, музей Народной славы </w:t>
      </w:r>
      <w:proofErr w:type="spellStart"/>
      <w:r w:rsidRPr="00EC5455">
        <w:rPr>
          <w:rFonts w:ascii="Times New Roman" w:hAnsi="Times New Roman" w:cs="Times New Roman"/>
          <w:snapToGrid w:val="0"/>
          <w:sz w:val="30"/>
          <w:szCs w:val="30"/>
        </w:rPr>
        <w:t>Клястицкой</w:t>
      </w:r>
      <w:proofErr w:type="spellEnd"/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детский сад-средней школы им</w:t>
      </w:r>
      <w:r w:rsidR="00EC545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ени </w:t>
      </w:r>
      <w:proofErr w:type="spellStart"/>
      <w:r w:rsidRPr="00EC5455">
        <w:rPr>
          <w:rFonts w:ascii="Times New Roman" w:hAnsi="Times New Roman" w:cs="Times New Roman"/>
          <w:snapToGrid w:val="0"/>
          <w:sz w:val="30"/>
          <w:szCs w:val="30"/>
        </w:rPr>
        <w:t>В.А.Хомченовского</w:t>
      </w:r>
      <w:proofErr w:type="spellEnd"/>
      <w:r w:rsidR="00EC5455" w:rsidRPr="00EC5455">
        <w:rPr>
          <w:rFonts w:ascii="Times New Roman" w:hAnsi="Times New Roman" w:cs="Times New Roman"/>
          <w:snapToGrid w:val="0"/>
          <w:sz w:val="30"/>
          <w:szCs w:val="30"/>
        </w:rPr>
        <w:t>)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; </w:t>
      </w:r>
    </w:p>
    <w:p w:rsidR="009B03F0" w:rsidRPr="00EC5455" w:rsidRDefault="000B314C" w:rsidP="00E52A05">
      <w:pPr>
        <w:shd w:val="clear" w:color="auto" w:fill="FFFFFF"/>
        <w:spacing w:after="225" w:line="240" w:lineRule="auto"/>
        <w:ind w:firstLine="708"/>
        <w:rPr>
          <w:rFonts w:ascii="Times New Roman" w:hAnsi="Times New Roman" w:cs="Times New Roman"/>
          <w:snapToGrid w:val="0"/>
          <w:sz w:val="30"/>
          <w:szCs w:val="30"/>
        </w:rPr>
      </w:pPr>
      <w:r w:rsidRPr="00833912">
        <w:rPr>
          <w:rFonts w:ascii="Times New Roman" w:hAnsi="Times New Roman" w:cs="Times New Roman"/>
          <w:b/>
          <w:snapToGrid w:val="0"/>
          <w:sz w:val="30"/>
          <w:szCs w:val="30"/>
        </w:rPr>
        <w:t>охотнич</w:t>
      </w:r>
      <w:r w:rsidR="00E52A05" w:rsidRPr="00833912">
        <w:rPr>
          <w:rFonts w:ascii="Times New Roman" w:hAnsi="Times New Roman" w:cs="Times New Roman"/>
          <w:b/>
          <w:snapToGrid w:val="0"/>
          <w:sz w:val="30"/>
          <w:szCs w:val="30"/>
        </w:rPr>
        <w:t>ий</w:t>
      </w:r>
      <w:r w:rsidRPr="00833912">
        <w:rPr>
          <w:rFonts w:ascii="Times New Roman" w:hAnsi="Times New Roman" w:cs="Times New Roman"/>
          <w:b/>
          <w:snapToGrid w:val="0"/>
          <w:sz w:val="30"/>
          <w:szCs w:val="30"/>
        </w:rPr>
        <w:t xml:space="preserve"> туризм</w:t>
      </w:r>
      <w:r w:rsidR="00EC5455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(</w:t>
      </w:r>
      <w:r w:rsidR="009B03F0" w:rsidRPr="00EC5455">
        <w:rPr>
          <w:rFonts w:ascii="Times New Roman" w:hAnsi="Times New Roman" w:cs="Times New Roman"/>
          <w:snapToGrid w:val="0"/>
          <w:sz w:val="30"/>
          <w:szCs w:val="30"/>
        </w:rPr>
        <w:t>наличие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охотничьи</w:t>
      </w:r>
      <w:r w:rsidR="009B03F0" w:rsidRPr="00EC5455">
        <w:rPr>
          <w:rFonts w:ascii="Times New Roman" w:hAnsi="Times New Roman" w:cs="Times New Roman"/>
          <w:snapToGrid w:val="0"/>
          <w:sz w:val="30"/>
          <w:szCs w:val="30"/>
        </w:rPr>
        <w:t>х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угод</w:t>
      </w:r>
      <w:r w:rsidR="009B03F0" w:rsidRPr="00EC5455">
        <w:rPr>
          <w:rFonts w:ascii="Times New Roman" w:hAnsi="Times New Roman" w:cs="Times New Roman"/>
          <w:snapToGrid w:val="0"/>
          <w:sz w:val="30"/>
          <w:szCs w:val="30"/>
        </w:rPr>
        <w:t>ий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>, домик</w:t>
      </w:r>
      <w:r w:rsidR="009B03F0" w:rsidRPr="00EC5455">
        <w:rPr>
          <w:rFonts w:ascii="Times New Roman" w:hAnsi="Times New Roman" w:cs="Times New Roman"/>
          <w:snapToGrid w:val="0"/>
          <w:sz w:val="30"/>
          <w:szCs w:val="30"/>
        </w:rPr>
        <w:t>ов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охотников и рыболовов); </w:t>
      </w:r>
    </w:p>
    <w:p w:rsidR="009B03F0" w:rsidRPr="00EC5455" w:rsidRDefault="000B314C" w:rsidP="00E52A05">
      <w:pPr>
        <w:shd w:val="clear" w:color="auto" w:fill="FFFFFF"/>
        <w:spacing w:after="225" w:line="240" w:lineRule="auto"/>
        <w:ind w:firstLine="708"/>
        <w:rPr>
          <w:rFonts w:ascii="Times New Roman" w:hAnsi="Times New Roman" w:cs="Times New Roman"/>
          <w:snapToGrid w:val="0"/>
          <w:sz w:val="30"/>
          <w:szCs w:val="30"/>
        </w:rPr>
      </w:pPr>
      <w:r w:rsidRPr="00833912">
        <w:rPr>
          <w:rFonts w:ascii="Times New Roman" w:eastAsia="Calibri" w:hAnsi="Times New Roman" w:cs="Times New Roman"/>
          <w:b/>
          <w:iCs/>
          <w:sz w:val="30"/>
          <w:szCs w:val="30"/>
        </w:rPr>
        <w:t>физкультурно-оздоровительн</w:t>
      </w:r>
      <w:r w:rsidR="00E52A05" w:rsidRPr="00833912">
        <w:rPr>
          <w:rFonts w:ascii="Times New Roman" w:eastAsia="Calibri" w:hAnsi="Times New Roman" w:cs="Times New Roman"/>
          <w:b/>
          <w:iCs/>
          <w:sz w:val="30"/>
          <w:szCs w:val="30"/>
        </w:rPr>
        <w:t>ый</w:t>
      </w:r>
      <w:r w:rsidRPr="00833912">
        <w:rPr>
          <w:rFonts w:ascii="Times New Roman" w:eastAsia="Calibri" w:hAnsi="Times New Roman" w:cs="Times New Roman"/>
          <w:b/>
          <w:iCs/>
          <w:sz w:val="30"/>
          <w:szCs w:val="30"/>
        </w:rPr>
        <w:t xml:space="preserve"> туризм</w:t>
      </w:r>
      <w:r w:rsidR="009B03F0" w:rsidRPr="00EC54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EC5455" w:rsidRPr="00EC5455">
        <w:rPr>
          <w:rFonts w:ascii="Times New Roman" w:eastAsia="Calibri" w:hAnsi="Times New Roman" w:cs="Times New Roman"/>
          <w:iCs/>
          <w:sz w:val="30"/>
          <w:szCs w:val="30"/>
        </w:rPr>
        <w:t>(</w:t>
      </w:r>
      <w:r w:rsidRPr="00EC5455">
        <w:rPr>
          <w:rFonts w:ascii="Times New Roman" w:hAnsi="Times New Roman" w:cs="Times New Roman"/>
          <w:snapToGrid w:val="0"/>
          <w:spacing w:val="-6"/>
          <w:sz w:val="30"/>
          <w:szCs w:val="30"/>
        </w:rPr>
        <w:t>физкультурно-спортивн</w:t>
      </w:r>
      <w:r w:rsidR="009B03F0" w:rsidRPr="00EC5455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ый </w:t>
      </w:r>
      <w:r w:rsidRPr="00EC5455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клуб «Старт» </w:t>
      </w:r>
      <w:r w:rsidRPr="00EC5455">
        <w:rPr>
          <w:rFonts w:ascii="Times New Roman" w:hAnsi="Times New Roman" w:cs="Times New Roman"/>
          <w:snapToGrid w:val="0"/>
          <w:sz w:val="30"/>
          <w:szCs w:val="30"/>
        </w:rPr>
        <w:t>с бассейном</w:t>
      </w:r>
      <w:r w:rsidR="00C10339">
        <w:rPr>
          <w:rFonts w:ascii="Times New Roman" w:hAnsi="Times New Roman" w:cs="Times New Roman"/>
          <w:snapToGrid w:val="0"/>
          <w:sz w:val="30"/>
          <w:szCs w:val="30"/>
        </w:rPr>
        <w:t>; базы отдыха)</w:t>
      </w:r>
      <w:r w:rsidR="00E52A05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9B03F0" w:rsidRDefault="000B314C" w:rsidP="00E52A0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3912">
        <w:rPr>
          <w:rFonts w:ascii="Times New Roman" w:hAnsi="Times New Roman" w:cs="Times New Roman"/>
          <w:b/>
          <w:snapToGrid w:val="0"/>
          <w:sz w:val="30"/>
          <w:szCs w:val="30"/>
        </w:rPr>
        <w:t>агроэкотуризм</w:t>
      </w:r>
      <w:proofErr w:type="spellEnd"/>
      <w:r w:rsidR="009B03F0" w:rsidRPr="00EC5455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="00EC5455" w:rsidRPr="00EC5455">
        <w:rPr>
          <w:rFonts w:ascii="Times New Roman" w:hAnsi="Times New Roman" w:cs="Times New Roman"/>
          <w:snapToGrid w:val="0"/>
          <w:sz w:val="30"/>
          <w:szCs w:val="30"/>
        </w:rPr>
        <w:t>(с</w:t>
      </w:r>
      <w:r w:rsidR="009B03F0" w:rsidRPr="00EC5455">
        <w:rPr>
          <w:rFonts w:ascii="Times New Roman" w:hAnsi="Times New Roman" w:cs="Times New Roman"/>
          <w:spacing w:val="-6"/>
          <w:sz w:val="30"/>
          <w:szCs w:val="30"/>
        </w:rPr>
        <w:t>формирован</w:t>
      </w:r>
      <w:r w:rsidR="00EC5455" w:rsidRPr="00EC5455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9B03F0" w:rsidRPr="00EC5455">
        <w:rPr>
          <w:rFonts w:ascii="Times New Roman" w:hAnsi="Times New Roman" w:cs="Times New Roman"/>
          <w:sz w:val="30"/>
          <w:szCs w:val="30"/>
        </w:rPr>
        <w:t xml:space="preserve">17 земельных участков для строительства объектов туристической сферы, в том числе </w:t>
      </w:r>
      <w:proofErr w:type="spellStart"/>
      <w:r w:rsidR="009B03F0" w:rsidRPr="00EC5455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9B03F0" w:rsidRPr="00EC5455">
        <w:rPr>
          <w:rFonts w:ascii="Times New Roman" w:hAnsi="Times New Roman" w:cs="Times New Roman"/>
          <w:sz w:val="30"/>
          <w:szCs w:val="30"/>
        </w:rPr>
        <w:t xml:space="preserve">, без дополнительного согласования с Главой государства на землях землепользователей </w:t>
      </w:r>
      <w:proofErr w:type="spellStart"/>
      <w:r w:rsidR="009B03F0" w:rsidRPr="00EC5455">
        <w:rPr>
          <w:rFonts w:ascii="Times New Roman" w:hAnsi="Times New Roman" w:cs="Times New Roman"/>
          <w:sz w:val="30"/>
          <w:szCs w:val="30"/>
        </w:rPr>
        <w:t>Россонского</w:t>
      </w:r>
      <w:proofErr w:type="spellEnd"/>
      <w:r w:rsidR="009B03F0" w:rsidRPr="00EC545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C5455" w:rsidRPr="00EC5455">
        <w:rPr>
          <w:rFonts w:ascii="Times New Roman" w:hAnsi="Times New Roman" w:cs="Times New Roman"/>
          <w:sz w:val="30"/>
          <w:szCs w:val="30"/>
        </w:rPr>
        <w:t>)</w:t>
      </w:r>
      <w:r w:rsidR="009B03F0" w:rsidRPr="00EC5455">
        <w:rPr>
          <w:rFonts w:ascii="Times New Roman" w:hAnsi="Times New Roman" w:cs="Times New Roman"/>
          <w:sz w:val="30"/>
          <w:szCs w:val="30"/>
        </w:rPr>
        <w:t>.</w:t>
      </w:r>
    </w:p>
    <w:p w:rsidR="00833912" w:rsidRPr="00833912" w:rsidRDefault="00833912" w:rsidP="00E52A0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hyperlink r:id="rId6" w:history="1">
        <w:r w:rsidR="00E52A05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Э</w:t>
        </w:r>
        <w:r w:rsidR="00DA03F5" w:rsidRPr="00E52A05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кспортеры</w:t>
        </w:r>
      </w:hyperlink>
      <w:r w:rsidR="00DA03F5" w:rsidRPr="008C11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A03F5" w:rsidRPr="00E52A0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товаров </w:t>
      </w:r>
      <w:r w:rsidR="00DA03F5"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работают в сфер</w:t>
      </w:r>
      <w:r w:rsidR="00DA03F5" w:rsidRPr="00E52A0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</w:t>
      </w:r>
      <w:r w:rsidR="00DA03F5"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деревообработк</w:t>
      </w:r>
      <w:r w:rsidR="00DA03F5" w:rsidRPr="00E52A0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</w:t>
      </w:r>
      <w:r w:rsidRPr="0083391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:rsidR="00E52A05" w:rsidRDefault="00833912" w:rsidP="00833912">
      <w:pPr>
        <w:shd w:val="clear" w:color="auto" w:fill="FFFFFF"/>
        <w:spacing w:after="225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Экспортеры услуг оказывают </w:t>
      </w:r>
      <w:r w:rsidR="00E52A05"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транспортные </w:t>
      </w:r>
      <w:r w:rsidR="00E52A05" w:rsidRPr="00E52A0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и туристические </w:t>
      </w:r>
      <w:r w:rsidR="00E52A05" w:rsidRPr="008C119E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услуги</w:t>
      </w:r>
      <w:r w:rsidR="00E52A0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sectPr w:rsidR="00E5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42D7"/>
    <w:multiLevelType w:val="multilevel"/>
    <w:tmpl w:val="FE8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E"/>
    <w:rsid w:val="000B314C"/>
    <w:rsid w:val="001121E0"/>
    <w:rsid w:val="00184494"/>
    <w:rsid w:val="002F47B3"/>
    <w:rsid w:val="00334A14"/>
    <w:rsid w:val="004079C1"/>
    <w:rsid w:val="00457542"/>
    <w:rsid w:val="004A7CD7"/>
    <w:rsid w:val="005E6090"/>
    <w:rsid w:val="006A533C"/>
    <w:rsid w:val="007240E1"/>
    <w:rsid w:val="00833912"/>
    <w:rsid w:val="008C119E"/>
    <w:rsid w:val="009B03F0"/>
    <w:rsid w:val="00A63E55"/>
    <w:rsid w:val="00B04A3B"/>
    <w:rsid w:val="00C10339"/>
    <w:rsid w:val="00CB582D"/>
    <w:rsid w:val="00DA03F5"/>
    <w:rsid w:val="00DC0F85"/>
    <w:rsid w:val="00DE1FB5"/>
    <w:rsid w:val="00E40439"/>
    <w:rsid w:val="00E52A05"/>
    <w:rsid w:val="00EC545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0762-436E-47FB-B759-B5C50FA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ebsk-region.gov.by/ru/osnovnaja-produktsija-proizvodimaja-predprijatijami-eksporterami-vitebskoj-oblasti/" TargetMode="External"/><Relationship Id="rId5" Type="http://schemas.openxmlformats.org/officeDocument/2006/relationships/hyperlink" Target="https://vitebsk-region.gov.by/ru/eksportnyj-potentsial/tour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Шубанова Светлана</dc:creator>
  <cp:keywords/>
  <dc:description/>
  <cp:lastModifiedBy>User1</cp:lastModifiedBy>
  <cp:revision>2</cp:revision>
  <dcterms:created xsi:type="dcterms:W3CDTF">2023-04-17T06:43:00Z</dcterms:created>
  <dcterms:modified xsi:type="dcterms:W3CDTF">2023-04-17T06:43:00Z</dcterms:modified>
</cp:coreProperties>
</file>