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XSpec="center" w:tblpY="673"/>
        <w:tblW w:w="110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4"/>
        <w:gridCol w:w="6373"/>
      </w:tblGrid>
      <w:tr w:rsidR="00B51C89" w:rsidRPr="001A4E99" w:rsidTr="00B51C89">
        <w:tc>
          <w:tcPr>
            <w:tcW w:w="11057" w:type="dxa"/>
            <w:gridSpan w:val="2"/>
          </w:tcPr>
          <w:p w:rsidR="00B51C89" w:rsidRPr="001A4E99" w:rsidRDefault="00B51C89" w:rsidP="00B51C89">
            <w:pPr>
              <w:jc w:val="center"/>
              <w:rPr>
                <w:b/>
                <w:color w:val="FFFFFF"/>
                <w:sz w:val="30"/>
                <w:szCs w:val="30"/>
              </w:rPr>
            </w:pPr>
          </w:p>
          <w:p w:rsidR="00B51C89" w:rsidRPr="00B51C89" w:rsidRDefault="00B51C89" w:rsidP="00B51C89">
            <w:pPr>
              <w:jc w:val="center"/>
              <w:rPr>
                <w:b/>
                <w:sz w:val="30"/>
                <w:szCs w:val="30"/>
              </w:rPr>
            </w:pPr>
            <w:r w:rsidRPr="00B51C89">
              <w:rPr>
                <w:b/>
                <w:sz w:val="30"/>
                <w:szCs w:val="30"/>
              </w:rPr>
              <w:t xml:space="preserve">8.9.2. Включение сведений о субъектах, оказывающих бытовые услуги, объектах бытового обслуживания в Реестр бытовых услуг Республики Беларусь </w:t>
            </w:r>
          </w:p>
          <w:p w:rsidR="00B51C89" w:rsidRPr="00EF610A" w:rsidRDefault="00B51C89" w:rsidP="00B51C89">
            <w:pPr>
              <w:jc w:val="center"/>
              <w:rPr>
                <w:sz w:val="28"/>
                <w:szCs w:val="28"/>
              </w:rPr>
            </w:pPr>
          </w:p>
          <w:p w:rsidR="00B51C89" w:rsidRPr="00B51C89" w:rsidRDefault="00B51C89" w:rsidP="00B51C89">
            <w:pPr>
              <w:jc w:val="center"/>
              <w:rPr>
                <w:b/>
                <w:sz w:val="28"/>
                <w:szCs w:val="28"/>
              </w:rPr>
            </w:pPr>
            <w:r w:rsidRPr="00B51C89">
              <w:rPr>
                <w:b/>
                <w:sz w:val="28"/>
                <w:szCs w:val="28"/>
              </w:rPr>
              <w:t xml:space="preserve">Приём заинтересованных лиц с заявлениями по осуществлению административной процедуры проводится </w:t>
            </w:r>
          </w:p>
          <w:p w:rsidR="00B51C89" w:rsidRPr="00B51C89" w:rsidRDefault="00B51C89" w:rsidP="00B51C89">
            <w:pPr>
              <w:jc w:val="center"/>
              <w:rPr>
                <w:b/>
                <w:sz w:val="28"/>
                <w:szCs w:val="28"/>
                <w:u w:val="single"/>
              </w:rPr>
            </w:pPr>
            <w:r w:rsidRPr="00B51C89">
              <w:rPr>
                <w:b/>
                <w:sz w:val="28"/>
                <w:szCs w:val="28"/>
              </w:rPr>
              <w:t xml:space="preserve">в </w:t>
            </w:r>
            <w:r w:rsidRPr="00B51C89">
              <w:rPr>
                <w:b/>
                <w:sz w:val="28"/>
                <w:szCs w:val="28"/>
                <w:u w:val="single"/>
              </w:rPr>
              <w:t xml:space="preserve">службе «одно окно   </w:t>
            </w:r>
          </w:p>
          <w:p w:rsidR="00B51C89" w:rsidRPr="00B51C89" w:rsidRDefault="00B51C89" w:rsidP="00B51C89">
            <w:pPr>
              <w:jc w:val="center"/>
              <w:rPr>
                <w:b/>
                <w:sz w:val="28"/>
                <w:szCs w:val="28"/>
                <w:u w:val="single"/>
              </w:rPr>
            </w:pPr>
            <w:proofErr w:type="spellStart"/>
            <w:r w:rsidRPr="00B51C89">
              <w:rPr>
                <w:b/>
                <w:sz w:val="28"/>
                <w:szCs w:val="28"/>
                <w:u w:val="single"/>
              </w:rPr>
              <w:t>Россонского</w:t>
            </w:r>
            <w:proofErr w:type="spellEnd"/>
            <w:r w:rsidRPr="00B51C89">
              <w:rPr>
                <w:b/>
                <w:sz w:val="28"/>
                <w:szCs w:val="28"/>
                <w:u w:val="single"/>
              </w:rPr>
              <w:t xml:space="preserve"> районного исполнительного комитета </w:t>
            </w:r>
          </w:p>
          <w:p w:rsidR="00B51C89" w:rsidRPr="00B51C89" w:rsidRDefault="00B51C89" w:rsidP="00B51C89">
            <w:pPr>
              <w:jc w:val="center"/>
              <w:rPr>
                <w:b/>
                <w:bCs/>
                <w:sz w:val="28"/>
                <w:szCs w:val="28"/>
              </w:rPr>
            </w:pPr>
            <w:r w:rsidRPr="00B51C89">
              <w:rPr>
                <w:b/>
                <w:sz w:val="28"/>
                <w:szCs w:val="28"/>
              </w:rPr>
              <w:t xml:space="preserve">График приема заинтересованных лиц: </w:t>
            </w:r>
            <w:r w:rsidRPr="00B51C89">
              <w:rPr>
                <w:b/>
                <w:bCs/>
                <w:sz w:val="28"/>
                <w:szCs w:val="28"/>
              </w:rPr>
              <w:t>понедельник-среда, пятница 08-00 до 17-00, четверг с 11.00 до 20.00, (перерыв на обед с 13.00 до 14.00), в 3-ю субботу месяца по предварительной записи</w:t>
            </w:r>
          </w:p>
          <w:p w:rsidR="00B51C89" w:rsidRPr="007113FD" w:rsidRDefault="00B51C89" w:rsidP="00B51C89">
            <w:pPr>
              <w:jc w:val="center"/>
              <w:rPr>
                <w:b/>
                <w:bCs/>
                <w:color w:val="FF0000"/>
                <w:sz w:val="30"/>
                <w:szCs w:val="30"/>
              </w:rPr>
            </w:pPr>
            <w:r w:rsidRPr="00B51C89">
              <w:rPr>
                <w:b/>
                <w:sz w:val="28"/>
                <w:szCs w:val="28"/>
              </w:rPr>
              <w:t>кабинет №18 (1 этаж здания райисполкома), тел. 5-20-45, тел. 142</w:t>
            </w:r>
          </w:p>
        </w:tc>
      </w:tr>
      <w:tr w:rsidR="00B51C89" w:rsidRPr="001A4E99" w:rsidTr="00B51C89">
        <w:tc>
          <w:tcPr>
            <w:tcW w:w="4684" w:type="dxa"/>
          </w:tcPr>
          <w:p w:rsidR="00B51C89" w:rsidRPr="006215F3" w:rsidRDefault="00B51C89" w:rsidP="00B51C89">
            <w:pPr>
              <w:rPr>
                <w:b/>
                <w:color w:val="0000FF"/>
                <w:sz w:val="30"/>
                <w:szCs w:val="30"/>
              </w:rPr>
            </w:pPr>
            <w:r w:rsidRPr="006215F3">
              <w:rPr>
                <w:b/>
                <w:color w:val="0000FF"/>
                <w:sz w:val="30"/>
                <w:szCs w:val="30"/>
              </w:rPr>
              <w:t xml:space="preserve">Документы и (или) </w:t>
            </w:r>
          </w:p>
          <w:p w:rsidR="00B51C89" w:rsidRPr="006215F3" w:rsidRDefault="00B51C89" w:rsidP="00B51C89">
            <w:pPr>
              <w:rPr>
                <w:b/>
                <w:color w:val="0000FF"/>
                <w:sz w:val="30"/>
                <w:szCs w:val="30"/>
              </w:rPr>
            </w:pPr>
            <w:r w:rsidRPr="006215F3">
              <w:rPr>
                <w:b/>
                <w:color w:val="0000FF"/>
                <w:sz w:val="30"/>
                <w:szCs w:val="30"/>
              </w:rPr>
              <w:t>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373" w:type="dxa"/>
            <w:tcBorders>
              <w:top w:val="single" w:sz="4" w:space="0" w:color="auto"/>
              <w:right w:val="single" w:sz="4" w:space="0" w:color="auto"/>
            </w:tcBorders>
          </w:tcPr>
          <w:p w:rsidR="00B51C89" w:rsidRPr="00B51C89" w:rsidRDefault="00B51C89" w:rsidP="00B51C89">
            <w:pPr>
              <w:pStyle w:val="table10"/>
              <w:rPr>
                <w:sz w:val="28"/>
                <w:szCs w:val="28"/>
              </w:rPr>
            </w:pPr>
            <w:r w:rsidRPr="00B51C89">
              <w:rPr>
                <w:sz w:val="28"/>
                <w:szCs w:val="28"/>
              </w:rPr>
              <w:t>заявление о включении сведений в реестр бытовых услуг</w:t>
            </w:r>
            <w:r w:rsidRPr="00B51C89">
              <w:rPr>
                <w:sz w:val="28"/>
                <w:szCs w:val="28"/>
              </w:rPr>
              <w:br/>
            </w:r>
          </w:p>
        </w:tc>
      </w:tr>
      <w:tr w:rsidR="00891058" w:rsidRPr="001A4E99" w:rsidTr="00916E21">
        <w:tc>
          <w:tcPr>
            <w:tcW w:w="4684" w:type="dxa"/>
          </w:tcPr>
          <w:p w:rsidR="00891058" w:rsidRPr="006215F3" w:rsidRDefault="00891058" w:rsidP="00891058">
            <w:pPr>
              <w:rPr>
                <w:b/>
                <w:color w:val="0000FF"/>
                <w:sz w:val="30"/>
                <w:szCs w:val="30"/>
              </w:rPr>
            </w:pPr>
            <w:r w:rsidRPr="00262CD1">
              <w:rPr>
                <w:b/>
                <w:color w:val="0000FF"/>
                <w:sz w:val="30"/>
                <w:szCs w:val="30"/>
              </w:rPr>
              <w:t xml:space="preserve">Документы и (или) сведения, </w:t>
            </w:r>
            <w:r>
              <w:rPr>
                <w:b/>
                <w:color w:val="0000FF"/>
                <w:sz w:val="30"/>
                <w:szCs w:val="30"/>
              </w:rPr>
              <w:t>необходимые</w:t>
            </w:r>
            <w:r w:rsidRPr="00262CD1">
              <w:rPr>
                <w:b/>
                <w:color w:val="0000FF"/>
                <w:sz w:val="30"/>
                <w:szCs w:val="30"/>
              </w:rPr>
              <w:t xml:space="preserve"> для </w:t>
            </w:r>
            <w:r>
              <w:rPr>
                <w:b/>
                <w:color w:val="0000FF"/>
                <w:sz w:val="30"/>
                <w:szCs w:val="30"/>
              </w:rPr>
              <w:t>о</w:t>
            </w:r>
            <w:r w:rsidRPr="00262CD1">
              <w:rPr>
                <w:b/>
                <w:color w:val="0000FF"/>
                <w:sz w:val="30"/>
                <w:szCs w:val="30"/>
              </w:rPr>
              <w:t>существления административной процедуры</w:t>
            </w:r>
            <w:r>
              <w:rPr>
                <w:b/>
                <w:color w:val="0000FF"/>
                <w:sz w:val="30"/>
                <w:szCs w:val="30"/>
              </w:rPr>
              <w:t>,</w:t>
            </w:r>
            <w:r>
              <w:rPr>
                <w:b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  <w:r w:rsidRPr="00262CD1">
              <w:rPr>
                <w:b/>
                <w:color w:val="0000FF"/>
                <w:sz w:val="30"/>
                <w:szCs w:val="30"/>
              </w:rPr>
              <w:t xml:space="preserve">запрашиваемые </w:t>
            </w:r>
            <w:r>
              <w:rPr>
                <w:b/>
                <w:color w:val="0000FF"/>
                <w:sz w:val="30"/>
                <w:szCs w:val="30"/>
              </w:rPr>
              <w:t>(получаемые) уполномоченным органом самостоятельно</w:t>
            </w:r>
          </w:p>
        </w:tc>
        <w:tc>
          <w:tcPr>
            <w:tcW w:w="637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058" w:rsidRPr="00891058" w:rsidRDefault="00891058" w:rsidP="00891058">
            <w:pPr>
              <w:pStyle w:val="table10"/>
              <w:jc w:val="both"/>
              <w:rPr>
                <w:sz w:val="28"/>
                <w:szCs w:val="28"/>
              </w:rPr>
            </w:pPr>
            <w:r w:rsidRPr="00891058">
              <w:rPr>
                <w:sz w:val="28"/>
                <w:szCs w:val="28"/>
              </w:rPr>
              <w:t xml:space="preserve">сведения, предусмотренные в абзаце третьем подпункта 9.1 пункта 9 Положения о государственном информационном ресурсе «Реестр бытовых услуг Республики </w:t>
            </w:r>
            <w:proofErr w:type="gramStart"/>
            <w:r w:rsidRPr="00891058">
              <w:rPr>
                <w:sz w:val="28"/>
                <w:szCs w:val="28"/>
              </w:rPr>
              <w:t>Беларусь»-</w:t>
            </w:r>
            <w:proofErr w:type="gramEnd"/>
            <w:r w:rsidRPr="00891058">
              <w:rPr>
                <w:sz w:val="28"/>
                <w:szCs w:val="28"/>
              </w:rPr>
              <w:t xml:space="preserve"> из государственного информационного ресурса «Государственный реестр плательщиков (иных обязанных лиц)»</w:t>
            </w:r>
          </w:p>
          <w:p w:rsidR="00891058" w:rsidRPr="00891058" w:rsidRDefault="00891058" w:rsidP="00891058">
            <w:pPr>
              <w:jc w:val="both"/>
              <w:rPr>
                <w:sz w:val="28"/>
                <w:szCs w:val="28"/>
              </w:rPr>
            </w:pPr>
          </w:p>
          <w:p w:rsidR="00891058" w:rsidRPr="00891058" w:rsidRDefault="00891058" w:rsidP="00891058">
            <w:pPr>
              <w:jc w:val="both"/>
            </w:pPr>
            <w:r w:rsidRPr="00891058">
              <w:rPr>
                <w:sz w:val="28"/>
                <w:szCs w:val="28"/>
              </w:rPr>
              <w:t>сведения, предусмотренные в абзацах втором, четвертом–восьмом, десятом–двенадцатом подпункта 9.1 пункта 9 Положения о государственном информационном ресурсе «Реестр бытовых услуг Республики Беларусь» - из Единого государственного регистра юридических лиц и индивидуальных предпринимателей</w:t>
            </w:r>
          </w:p>
        </w:tc>
      </w:tr>
      <w:tr w:rsidR="00891058" w:rsidRPr="001A4E99" w:rsidTr="00916E21">
        <w:tc>
          <w:tcPr>
            <w:tcW w:w="4684" w:type="dxa"/>
          </w:tcPr>
          <w:p w:rsidR="00891058" w:rsidRDefault="00891058" w:rsidP="00891058">
            <w:pPr>
              <w:spacing w:line="280" w:lineRule="exact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color w:val="0000FF"/>
                <w:sz w:val="30"/>
                <w:szCs w:val="30"/>
              </w:rPr>
              <w:t>Вид п</w:t>
            </w:r>
            <w:r w:rsidRPr="00262CD1">
              <w:rPr>
                <w:b/>
                <w:color w:val="0000FF"/>
                <w:sz w:val="30"/>
                <w:szCs w:val="30"/>
              </w:rPr>
              <w:t>латы</w:t>
            </w:r>
            <w:r>
              <w:rPr>
                <w:b/>
                <w:color w:val="0000FF"/>
                <w:sz w:val="30"/>
                <w:szCs w:val="30"/>
              </w:rPr>
              <w:t>, взимаемой при осуществлении административной процедуры</w:t>
            </w:r>
            <w:r>
              <w:rPr>
                <w:b/>
                <w:sz w:val="26"/>
                <w:szCs w:val="26"/>
              </w:rPr>
              <w:t xml:space="preserve"> </w:t>
            </w:r>
          </w:p>
          <w:p w:rsidR="00891058" w:rsidRPr="006215F3" w:rsidRDefault="00891058" w:rsidP="00891058">
            <w:pPr>
              <w:jc w:val="both"/>
              <w:rPr>
                <w:color w:val="0000FF"/>
                <w:sz w:val="30"/>
                <w:szCs w:val="30"/>
              </w:rPr>
            </w:pPr>
          </w:p>
        </w:tc>
        <w:tc>
          <w:tcPr>
            <w:tcW w:w="6373" w:type="dxa"/>
            <w:tcBorders>
              <w:top w:val="single" w:sz="4" w:space="0" w:color="auto"/>
              <w:right w:val="single" w:sz="4" w:space="0" w:color="auto"/>
            </w:tcBorders>
          </w:tcPr>
          <w:p w:rsidR="00891058" w:rsidRPr="00C412DE" w:rsidRDefault="00C412DE" w:rsidP="00891058">
            <w:pPr>
              <w:pStyle w:val="table10"/>
              <w:rPr>
                <w:sz w:val="28"/>
                <w:szCs w:val="28"/>
              </w:rPr>
            </w:pPr>
            <w:r w:rsidRPr="00C412DE">
              <w:rPr>
                <w:sz w:val="28"/>
                <w:szCs w:val="28"/>
              </w:rPr>
              <w:t>бесплатно</w:t>
            </w:r>
          </w:p>
        </w:tc>
      </w:tr>
      <w:tr w:rsidR="00891058" w:rsidRPr="001A4E99" w:rsidTr="00B51C89">
        <w:trPr>
          <w:trHeight w:val="1132"/>
        </w:trPr>
        <w:tc>
          <w:tcPr>
            <w:tcW w:w="4684" w:type="dxa"/>
          </w:tcPr>
          <w:p w:rsidR="00891058" w:rsidRPr="006215F3" w:rsidRDefault="00891058" w:rsidP="00891058">
            <w:pPr>
              <w:jc w:val="both"/>
              <w:rPr>
                <w:color w:val="0000FF"/>
                <w:sz w:val="30"/>
                <w:szCs w:val="30"/>
              </w:rPr>
            </w:pPr>
            <w:r>
              <w:rPr>
                <w:b/>
                <w:color w:val="0000FF"/>
                <w:sz w:val="30"/>
                <w:szCs w:val="30"/>
              </w:rPr>
              <w:t>С</w:t>
            </w:r>
            <w:r w:rsidRPr="00262CD1">
              <w:rPr>
                <w:b/>
                <w:color w:val="0000FF"/>
                <w:sz w:val="30"/>
                <w:szCs w:val="30"/>
              </w:rPr>
              <w:t>рок осуществления административной процедуры</w:t>
            </w:r>
            <w:r>
              <w:rPr>
                <w:b/>
                <w:sz w:val="26"/>
                <w:szCs w:val="26"/>
              </w:rPr>
              <w:t xml:space="preserve"> </w:t>
            </w:r>
          </w:p>
        </w:tc>
        <w:tc>
          <w:tcPr>
            <w:tcW w:w="6373" w:type="dxa"/>
            <w:tcBorders>
              <w:right w:val="single" w:sz="4" w:space="0" w:color="auto"/>
            </w:tcBorders>
          </w:tcPr>
          <w:p w:rsidR="00891058" w:rsidRPr="00B51C89" w:rsidRDefault="00891058" w:rsidP="00891058">
            <w:pPr>
              <w:pStyle w:val="table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 </w:t>
            </w:r>
            <w:r w:rsidRPr="00B51C89">
              <w:rPr>
                <w:sz w:val="28"/>
                <w:szCs w:val="28"/>
              </w:rPr>
              <w:t>рабочих дн</w:t>
            </w:r>
            <w:r>
              <w:rPr>
                <w:sz w:val="28"/>
                <w:szCs w:val="28"/>
              </w:rPr>
              <w:t>я</w:t>
            </w:r>
          </w:p>
        </w:tc>
      </w:tr>
      <w:tr w:rsidR="00891058" w:rsidRPr="001A4E99" w:rsidTr="00B51C89">
        <w:tc>
          <w:tcPr>
            <w:tcW w:w="4684" w:type="dxa"/>
          </w:tcPr>
          <w:p w:rsidR="00891058" w:rsidRPr="006215F3" w:rsidRDefault="00891058" w:rsidP="00891058">
            <w:pPr>
              <w:jc w:val="both"/>
              <w:rPr>
                <w:color w:val="0000FF"/>
                <w:sz w:val="30"/>
                <w:szCs w:val="30"/>
              </w:rPr>
            </w:pPr>
            <w:r>
              <w:rPr>
                <w:b/>
                <w:color w:val="0000FF"/>
                <w:sz w:val="30"/>
                <w:szCs w:val="30"/>
              </w:rPr>
              <w:t>Срок действия справки или иного</w:t>
            </w:r>
            <w:r w:rsidRPr="00262CD1">
              <w:rPr>
                <w:b/>
                <w:color w:val="0000FF"/>
                <w:sz w:val="30"/>
                <w:szCs w:val="30"/>
              </w:rPr>
              <w:t xml:space="preserve"> </w:t>
            </w:r>
            <w:proofErr w:type="gramStart"/>
            <w:r w:rsidRPr="00262CD1">
              <w:rPr>
                <w:b/>
                <w:color w:val="0000FF"/>
                <w:sz w:val="30"/>
                <w:szCs w:val="30"/>
              </w:rPr>
              <w:t>документа</w:t>
            </w:r>
            <w:r>
              <w:rPr>
                <w:b/>
                <w:color w:val="0000FF"/>
                <w:sz w:val="30"/>
                <w:szCs w:val="30"/>
              </w:rPr>
              <w:t>,</w:t>
            </w:r>
            <w:r w:rsidRPr="00262CD1">
              <w:rPr>
                <w:b/>
                <w:color w:val="0000FF"/>
                <w:sz w:val="30"/>
                <w:szCs w:val="30"/>
              </w:rPr>
              <w:t xml:space="preserve">  выдаваем</w:t>
            </w:r>
            <w:r>
              <w:rPr>
                <w:b/>
                <w:color w:val="0000FF"/>
                <w:sz w:val="30"/>
                <w:szCs w:val="30"/>
              </w:rPr>
              <w:t>ого</w:t>
            </w:r>
            <w:proofErr w:type="gramEnd"/>
            <w:r w:rsidRPr="00262CD1">
              <w:rPr>
                <w:b/>
                <w:color w:val="0000FF"/>
                <w:sz w:val="30"/>
                <w:szCs w:val="30"/>
              </w:rPr>
              <w:t xml:space="preserve"> (принимаемого</w:t>
            </w:r>
            <w:r>
              <w:rPr>
                <w:b/>
                <w:color w:val="0000FF"/>
                <w:sz w:val="30"/>
                <w:szCs w:val="30"/>
              </w:rPr>
              <w:t>, согласовываемого, утверждаемого</w:t>
            </w:r>
            <w:r w:rsidRPr="00262CD1">
              <w:rPr>
                <w:b/>
                <w:color w:val="0000FF"/>
                <w:sz w:val="30"/>
                <w:szCs w:val="30"/>
              </w:rPr>
              <w:t xml:space="preserve">) </w:t>
            </w:r>
            <w:r>
              <w:rPr>
                <w:b/>
                <w:color w:val="0000FF"/>
                <w:sz w:val="30"/>
                <w:szCs w:val="30"/>
              </w:rPr>
              <w:lastRenderedPageBreak/>
              <w:t xml:space="preserve">уполномоченным органом по результатам </w:t>
            </w:r>
            <w:r w:rsidRPr="00262CD1">
              <w:rPr>
                <w:b/>
                <w:color w:val="0000FF"/>
                <w:sz w:val="30"/>
                <w:szCs w:val="30"/>
              </w:rPr>
              <w:t>осуществлении административной процедуры</w:t>
            </w:r>
            <w:r>
              <w:t xml:space="preserve">  </w:t>
            </w:r>
            <w:r w:rsidRPr="006215F3">
              <w:rPr>
                <w:color w:val="0000FF"/>
                <w:sz w:val="30"/>
                <w:szCs w:val="30"/>
              </w:rPr>
              <w:t xml:space="preserve"> </w:t>
            </w:r>
          </w:p>
        </w:tc>
        <w:tc>
          <w:tcPr>
            <w:tcW w:w="6373" w:type="dxa"/>
          </w:tcPr>
          <w:p w:rsidR="00891058" w:rsidRPr="00B51C89" w:rsidRDefault="00891058" w:rsidP="00891058">
            <w:pPr>
              <w:tabs>
                <w:tab w:val="left" w:pos="972"/>
              </w:tabs>
              <w:rPr>
                <w:sz w:val="28"/>
                <w:szCs w:val="28"/>
              </w:rPr>
            </w:pPr>
            <w:r w:rsidRPr="00B51C89">
              <w:rPr>
                <w:sz w:val="28"/>
                <w:szCs w:val="28"/>
              </w:rPr>
              <w:lastRenderedPageBreak/>
              <w:t>бессрочно</w:t>
            </w:r>
          </w:p>
        </w:tc>
      </w:tr>
    </w:tbl>
    <w:p w:rsidR="00B51C89" w:rsidRDefault="00B51C89" w:rsidP="00B51C89">
      <w:pPr>
        <w:pStyle w:val="newncpi0"/>
        <w:shd w:val="clear" w:color="auto" w:fill="FFFFFF"/>
        <w:spacing w:before="160" w:after="160"/>
        <w:jc w:val="center"/>
        <w:rPr>
          <w:i/>
          <w:sz w:val="28"/>
        </w:rPr>
      </w:pPr>
    </w:p>
    <w:p w:rsidR="00891058" w:rsidRDefault="00891058" w:rsidP="00891058">
      <w:pPr>
        <w:pStyle w:val="newncpi0"/>
        <w:shd w:val="clear" w:color="auto" w:fill="FFFFFF"/>
        <w:spacing w:before="160" w:after="160"/>
        <w:jc w:val="center"/>
        <w:rPr>
          <w:spacing w:val="-8"/>
        </w:rPr>
      </w:pPr>
      <w:r>
        <w:rPr>
          <w:i/>
          <w:sz w:val="28"/>
        </w:rPr>
        <w:t xml:space="preserve">Примечание: Регламент данной </w:t>
      </w:r>
      <w:r>
        <w:rPr>
          <w:i/>
          <w:sz w:val="28"/>
          <w:szCs w:val="20"/>
          <w:shd w:val="clear" w:color="auto" w:fill="FFFFFF"/>
        </w:rPr>
        <w:t xml:space="preserve">административной процедуры утвержден постановлением Министерства антимонопольного регулирования и торговли Республики Беларусь от </w:t>
      </w:r>
      <w:proofErr w:type="gramStart"/>
      <w:r>
        <w:rPr>
          <w:i/>
          <w:sz w:val="28"/>
          <w:szCs w:val="20"/>
          <w:shd w:val="clear" w:color="auto" w:fill="FFFFFF"/>
        </w:rPr>
        <w:t>14.01.2022  №</w:t>
      </w:r>
      <w:proofErr w:type="gramEnd"/>
      <w:r>
        <w:rPr>
          <w:i/>
          <w:sz w:val="28"/>
          <w:szCs w:val="20"/>
          <w:shd w:val="clear" w:color="auto" w:fill="FFFFFF"/>
        </w:rPr>
        <w:t xml:space="preserve"> 6</w:t>
      </w:r>
    </w:p>
    <w:p w:rsidR="00B51C89" w:rsidRDefault="00B51C89" w:rsidP="00B51C89">
      <w:pPr>
        <w:pStyle w:val="newncpi0"/>
        <w:shd w:val="clear" w:color="auto" w:fill="FFFFFF"/>
        <w:spacing w:before="160" w:after="160"/>
        <w:jc w:val="center"/>
        <w:rPr>
          <w:spacing w:val="-8"/>
        </w:rPr>
      </w:pPr>
    </w:p>
    <w:p w:rsidR="00EF610A" w:rsidRDefault="00EF610A" w:rsidP="00EF610A">
      <w:pPr>
        <w:rPr>
          <w:sz w:val="28"/>
          <w:szCs w:val="28"/>
        </w:rPr>
      </w:pPr>
    </w:p>
    <w:p w:rsidR="00EF610A" w:rsidRDefault="00EF610A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p w:rsidR="00891058" w:rsidRDefault="00891058" w:rsidP="00EF610A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13"/>
        <w:gridCol w:w="4792"/>
      </w:tblGrid>
      <w:tr w:rsidR="00891058" w:rsidRPr="00891058" w:rsidTr="00835069">
        <w:tc>
          <w:tcPr>
            <w:tcW w:w="2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ind w:firstLine="567"/>
              <w:jc w:val="both"/>
              <w:rPr>
                <w:rFonts w:eastAsiaTheme="minorEastAsia"/>
              </w:rPr>
            </w:pPr>
            <w:bookmarkStart w:id="0" w:name="_GoBack"/>
            <w:r w:rsidRPr="00891058">
              <w:rPr>
                <w:rFonts w:eastAsiaTheme="minorEastAsia"/>
              </w:rPr>
              <w:lastRenderedPageBreak/>
              <w:t> </w:t>
            </w:r>
          </w:p>
        </w:tc>
        <w:tc>
          <w:tcPr>
            <w:tcW w:w="234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spacing w:after="28"/>
              <w:rPr>
                <w:rFonts w:eastAsiaTheme="minorEastAsia"/>
                <w:sz w:val="22"/>
                <w:szCs w:val="22"/>
              </w:rPr>
            </w:pPr>
            <w:r w:rsidRPr="00891058">
              <w:rPr>
                <w:rFonts w:eastAsiaTheme="minorEastAsia"/>
                <w:sz w:val="22"/>
                <w:szCs w:val="22"/>
              </w:rPr>
              <w:t>Приложение 1</w:t>
            </w:r>
          </w:p>
          <w:p w:rsidR="00891058" w:rsidRPr="00891058" w:rsidRDefault="00891058" w:rsidP="00891058">
            <w:pPr>
              <w:rPr>
                <w:rFonts w:eastAsiaTheme="minorEastAsia"/>
                <w:sz w:val="22"/>
                <w:szCs w:val="22"/>
              </w:rPr>
            </w:pPr>
            <w:r w:rsidRPr="00891058">
              <w:rPr>
                <w:rFonts w:eastAsiaTheme="minorEastAsia"/>
                <w:sz w:val="22"/>
                <w:szCs w:val="22"/>
              </w:rPr>
              <w:t xml:space="preserve">к Регламенту административной процедуры, </w:t>
            </w:r>
            <w:r w:rsidRPr="00891058">
              <w:rPr>
                <w:rFonts w:eastAsiaTheme="minorEastAsia"/>
                <w:sz w:val="22"/>
                <w:szCs w:val="22"/>
              </w:rPr>
              <w:br/>
              <w:t xml:space="preserve">осуществляемой в отношении субъектов </w:t>
            </w:r>
            <w:r w:rsidRPr="00891058">
              <w:rPr>
                <w:rFonts w:eastAsiaTheme="minorEastAsia"/>
                <w:sz w:val="22"/>
                <w:szCs w:val="22"/>
              </w:rPr>
              <w:br/>
              <w:t xml:space="preserve">хозяйствования, по подпункту 8.9.2 </w:t>
            </w:r>
            <w:r w:rsidRPr="00891058">
              <w:rPr>
                <w:rFonts w:eastAsiaTheme="minorEastAsia"/>
                <w:sz w:val="22"/>
                <w:szCs w:val="22"/>
              </w:rPr>
              <w:br/>
              <w:t xml:space="preserve">«Включение сведений о субъектах, </w:t>
            </w:r>
            <w:r w:rsidRPr="00891058">
              <w:rPr>
                <w:rFonts w:eastAsiaTheme="minorEastAsia"/>
                <w:sz w:val="22"/>
                <w:szCs w:val="22"/>
              </w:rPr>
              <w:br/>
              <w:t xml:space="preserve">оказывающих бытовые услуги, объектах </w:t>
            </w:r>
            <w:r w:rsidRPr="00891058">
              <w:rPr>
                <w:rFonts w:eastAsiaTheme="minorEastAsia"/>
                <w:sz w:val="22"/>
                <w:szCs w:val="22"/>
              </w:rPr>
              <w:br/>
              <w:t xml:space="preserve">бытового обслуживания в Реестр бытовых </w:t>
            </w:r>
            <w:r w:rsidRPr="00891058">
              <w:rPr>
                <w:rFonts w:eastAsiaTheme="minorEastAsia"/>
                <w:sz w:val="22"/>
                <w:szCs w:val="22"/>
              </w:rPr>
              <w:br/>
              <w:t xml:space="preserve">услуг Республики Беларусь» </w:t>
            </w:r>
          </w:p>
        </w:tc>
      </w:tr>
    </w:tbl>
    <w:p w:rsidR="00891058" w:rsidRPr="00891058" w:rsidRDefault="00891058" w:rsidP="00891058">
      <w:pPr>
        <w:ind w:firstLine="567"/>
        <w:jc w:val="both"/>
        <w:rPr>
          <w:rFonts w:eastAsiaTheme="minorEastAsia"/>
        </w:rPr>
      </w:pPr>
      <w:r w:rsidRPr="00891058">
        <w:rPr>
          <w:rFonts w:eastAsiaTheme="minorEastAsia"/>
        </w:rPr>
        <w:t> </w:t>
      </w:r>
    </w:p>
    <w:p w:rsidR="00891058" w:rsidRPr="00891058" w:rsidRDefault="00891058" w:rsidP="00891058">
      <w:pPr>
        <w:jc w:val="right"/>
        <w:rPr>
          <w:rFonts w:eastAsiaTheme="minorEastAsia"/>
          <w:sz w:val="22"/>
          <w:szCs w:val="22"/>
        </w:rPr>
      </w:pPr>
      <w:r w:rsidRPr="00891058">
        <w:rPr>
          <w:rFonts w:eastAsiaTheme="minorEastAsia"/>
          <w:sz w:val="22"/>
          <w:szCs w:val="22"/>
        </w:rPr>
        <w:t>Форма</w:t>
      </w:r>
    </w:p>
    <w:p w:rsidR="00891058" w:rsidRPr="00891058" w:rsidRDefault="00891058" w:rsidP="00891058">
      <w:pPr>
        <w:ind w:firstLine="567"/>
        <w:jc w:val="both"/>
        <w:rPr>
          <w:rFonts w:eastAsiaTheme="minorEastAsia"/>
        </w:rPr>
      </w:pPr>
      <w:r w:rsidRPr="00891058">
        <w:rPr>
          <w:rFonts w:eastAsiaTheme="minorEastAsia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6"/>
        <w:gridCol w:w="4639"/>
      </w:tblGrid>
      <w:tr w:rsidR="00891058" w:rsidRPr="00891058" w:rsidTr="00835069">
        <w:trPr>
          <w:trHeight w:val="240"/>
        </w:trPr>
        <w:tc>
          <w:tcPr>
            <w:tcW w:w="27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27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jc w:val="center"/>
              <w:rPr>
                <w:rFonts w:eastAsiaTheme="minorEastAsia"/>
              </w:rPr>
            </w:pPr>
            <w:r w:rsidRPr="00891058">
              <w:rPr>
                <w:rFonts w:eastAsiaTheme="minorEastAsia"/>
              </w:rPr>
              <w:t>___________________________________</w:t>
            </w:r>
          </w:p>
        </w:tc>
      </w:tr>
      <w:tr w:rsidR="00891058" w:rsidRPr="00891058" w:rsidTr="00835069">
        <w:trPr>
          <w:trHeight w:val="240"/>
        </w:trPr>
        <w:tc>
          <w:tcPr>
            <w:tcW w:w="27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27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 xml:space="preserve">(наименование органа, уполномоченного </w:t>
            </w:r>
          </w:p>
        </w:tc>
      </w:tr>
      <w:tr w:rsidR="00891058" w:rsidRPr="00891058" w:rsidTr="00835069">
        <w:trPr>
          <w:trHeight w:val="240"/>
        </w:trPr>
        <w:tc>
          <w:tcPr>
            <w:tcW w:w="27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27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jc w:val="both"/>
              <w:rPr>
                <w:rFonts w:eastAsiaTheme="minorEastAsia"/>
              </w:rPr>
            </w:pPr>
            <w:r w:rsidRPr="00891058">
              <w:rPr>
                <w:rFonts w:eastAsiaTheme="minorEastAsia"/>
              </w:rPr>
              <w:t>___________________________________</w:t>
            </w:r>
          </w:p>
        </w:tc>
      </w:tr>
      <w:tr w:rsidR="00891058" w:rsidRPr="00891058" w:rsidTr="00835069">
        <w:trPr>
          <w:trHeight w:val="240"/>
        </w:trPr>
        <w:tc>
          <w:tcPr>
            <w:tcW w:w="27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27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 xml:space="preserve">на формирование территориальной базы данных </w:t>
            </w:r>
          </w:p>
        </w:tc>
      </w:tr>
      <w:tr w:rsidR="00891058" w:rsidRPr="00891058" w:rsidTr="00835069">
        <w:trPr>
          <w:trHeight w:val="240"/>
        </w:trPr>
        <w:tc>
          <w:tcPr>
            <w:tcW w:w="27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27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jc w:val="both"/>
              <w:rPr>
                <w:rFonts w:eastAsiaTheme="minorEastAsia"/>
              </w:rPr>
            </w:pPr>
            <w:r w:rsidRPr="00891058">
              <w:rPr>
                <w:rFonts w:eastAsiaTheme="minorEastAsia"/>
              </w:rPr>
              <w:t>___________________________________</w:t>
            </w:r>
          </w:p>
        </w:tc>
      </w:tr>
      <w:tr w:rsidR="00891058" w:rsidRPr="00891058" w:rsidTr="00835069">
        <w:trPr>
          <w:trHeight w:val="240"/>
        </w:trPr>
        <w:tc>
          <w:tcPr>
            <w:tcW w:w="27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27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 xml:space="preserve">государственного информационного ресурса </w:t>
            </w:r>
          </w:p>
        </w:tc>
      </w:tr>
      <w:tr w:rsidR="00891058" w:rsidRPr="00891058" w:rsidTr="00835069">
        <w:trPr>
          <w:trHeight w:val="240"/>
        </w:trPr>
        <w:tc>
          <w:tcPr>
            <w:tcW w:w="27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27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jc w:val="both"/>
              <w:rPr>
                <w:rFonts w:eastAsiaTheme="minorEastAsia"/>
              </w:rPr>
            </w:pPr>
            <w:r w:rsidRPr="00891058">
              <w:rPr>
                <w:rFonts w:eastAsiaTheme="minorEastAsia"/>
              </w:rPr>
              <w:t>___________________________________</w:t>
            </w:r>
          </w:p>
        </w:tc>
      </w:tr>
      <w:tr w:rsidR="00891058" w:rsidRPr="00891058" w:rsidTr="00835069">
        <w:trPr>
          <w:trHeight w:val="240"/>
        </w:trPr>
        <w:tc>
          <w:tcPr>
            <w:tcW w:w="27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27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«Реестр бытовых услуг Республики Беларусь»)</w:t>
            </w:r>
          </w:p>
        </w:tc>
      </w:tr>
    </w:tbl>
    <w:p w:rsidR="00891058" w:rsidRPr="00891058" w:rsidRDefault="00891058" w:rsidP="00891058">
      <w:pPr>
        <w:spacing w:before="240" w:after="240"/>
        <w:jc w:val="center"/>
        <w:rPr>
          <w:rFonts w:eastAsiaTheme="minorEastAsia"/>
          <w:b/>
          <w:bCs/>
        </w:rPr>
      </w:pPr>
      <w:r w:rsidRPr="00891058">
        <w:rPr>
          <w:rFonts w:eastAsiaTheme="minorEastAsia"/>
          <w:b/>
          <w:bCs/>
        </w:rPr>
        <w:t>ЗАЯВЛЕНИЕ*</w:t>
      </w:r>
      <w:r w:rsidRPr="00891058">
        <w:rPr>
          <w:rFonts w:eastAsiaTheme="minorEastAsia"/>
          <w:b/>
          <w:bCs/>
        </w:rPr>
        <w:br/>
        <w:t xml:space="preserve">о включении сведений в государственный информационный ресурс </w:t>
      </w:r>
      <w:r w:rsidRPr="00891058">
        <w:rPr>
          <w:rFonts w:eastAsiaTheme="minorEastAsia"/>
          <w:b/>
          <w:bCs/>
        </w:rPr>
        <w:br/>
        <w:t>«Реестр бытовых услуг Республики Беларусь» для субъектов, оказывающих бытовые услуги в объекте бытового обслуживания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45"/>
        <w:gridCol w:w="2645"/>
        <w:gridCol w:w="71"/>
        <w:gridCol w:w="1758"/>
        <w:gridCol w:w="1778"/>
        <w:gridCol w:w="2098"/>
      </w:tblGrid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1. Полное наименование юридического лица либо фамилия, собственное имя, отчество (если таковое имеется) индивидуального предпринимателя</w:t>
            </w:r>
          </w:p>
        </w:tc>
        <w:tc>
          <w:tcPr>
            <w:tcW w:w="1901" w:type="pct"/>
            <w:gridSpan w:val="2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2. Учетный номер плательщика юридического лица, индивидуального предпринимателя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3. Регистрационный номер в Едином государственном регистре юридических лиц и индивидуальных предпринимателей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4. Место нахождения юридического лица, место жительства индивидуального предпринимателя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5000" w:type="pct"/>
            <w:gridSpan w:val="6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5. Сведения об обособленных подразделениях (филиалах, представительствах) юридического лица, оказывающего бытовые услуги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Наименование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Место нахождения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6. Вид объекта бытового обслуживания: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комбинат бытового обслуживания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2237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дом моды</w:t>
            </w:r>
          </w:p>
        </w:tc>
        <w:tc>
          <w:tcPr>
            <w:tcW w:w="276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дом быта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ателье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мастерская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прачечная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студия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фотография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парикмахерская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баня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пункт проката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иной вид объекта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7. Наименование (при наличии) объекта бытового обслуживания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5000" w:type="pct"/>
            <w:gridSpan w:val="6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8. Место нахождения объекта бытового обслуживания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Почтовый индекс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 xml:space="preserve">Область 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Район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Сельсовет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Населенный пункт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Район города (при наличии)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Улица, проспект и т.д.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90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Номер дома</w:t>
            </w:r>
          </w:p>
        </w:tc>
        <w:tc>
          <w:tcPr>
            <w:tcW w:w="219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Корпус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Вид (офис, комната и т.п.) и номер помещения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5000" w:type="pct"/>
            <w:gridSpan w:val="6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9. Форма бытового обслуживания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lastRenderedPageBreak/>
              <w:t> 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10. Дополнительная информация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5000" w:type="pct"/>
            <w:gridSpan w:val="6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5000" w:type="pct"/>
            <w:gridSpan w:val="6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11. Виды бытовых услуг, оказываемых в объекте бытового обслуживания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Вид бытовых услуг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Код по ОКРБ 007-2012 «Классификатор продукции по видам экономической деятельности», утвержденному постановлением Государственного комитета по стандартизации Республики Беларусь от 28 декабря 2012 г. № 83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12. Дополнительная информация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13. Общая площадь объекта бытового обслуживания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Площадь, занимаемая под оказание бытовых услуг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5000" w:type="pct"/>
            <w:gridSpan w:val="6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14. Права на объект недвижимости, в котором размещен объект бытового обслуживания:</w:t>
            </w:r>
          </w:p>
        </w:tc>
      </w:tr>
      <w:tr w:rsidR="00891058" w:rsidRPr="00891058" w:rsidTr="00835069">
        <w:trPr>
          <w:trHeight w:val="240"/>
        </w:trPr>
        <w:tc>
          <w:tcPr>
            <w:tcW w:w="5000" w:type="pct"/>
            <w:gridSpan w:val="6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14.1. вещные права на объект недвижимости, в котором размещен объект бытового обслуживания (с указанием собственника объекта недвижимости)</w:t>
            </w:r>
          </w:p>
        </w:tc>
      </w:tr>
      <w:tr w:rsidR="00891058" w:rsidRPr="00891058" w:rsidTr="00835069">
        <w:trPr>
          <w:trHeight w:val="240"/>
        </w:trPr>
        <w:tc>
          <w:tcPr>
            <w:tcW w:w="5000" w:type="pct"/>
            <w:gridSpan w:val="6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5000" w:type="pct"/>
            <w:gridSpan w:val="6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14.2. обязательственные права на объект недвижимости субъекта, оказывающего бытовые услуги (с указанием срока владения и (или) пользования объектом недвижимости)</w:t>
            </w:r>
          </w:p>
        </w:tc>
      </w:tr>
      <w:tr w:rsidR="00891058" w:rsidRPr="00891058" w:rsidTr="00835069">
        <w:trPr>
          <w:trHeight w:val="240"/>
        </w:trPr>
        <w:tc>
          <w:tcPr>
            <w:tcW w:w="5000" w:type="pct"/>
            <w:gridSpan w:val="6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5000" w:type="pct"/>
            <w:gridSpan w:val="6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 xml:space="preserve">15. Режим работы 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Время работы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Перерывы (при наличии)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Выходные дни (при наличии)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Санитарный день (при наличии)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16. Количество рабочих мест, созданных на объекте бытового обслуживания, в том числе рабочих мест: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руководителей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обслуживающего персонала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5000" w:type="pct"/>
            <w:gridSpan w:val="6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17. Номера контактных телефонов, номер факса, доменное имя сайта в глобальной компьютерной сети Интернет, адрес электронной почты юридического лица, индивидуального предпринимателя (при наличии)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Контактный телефон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2202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Интернет-сайт</w:t>
            </w:r>
          </w:p>
        </w:tc>
        <w:tc>
          <w:tcPr>
            <w:tcW w:w="17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proofErr w:type="spellStart"/>
            <w:r w:rsidRPr="00891058">
              <w:rPr>
                <w:rFonts w:eastAsiaTheme="minorEastAsia"/>
                <w:sz w:val="20"/>
                <w:szCs w:val="20"/>
              </w:rPr>
              <w:t>www</w:t>
            </w:r>
            <w:proofErr w:type="spellEnd"/>
            <w:r w:rsidRPr="00891058">
              <w:rPr>
                <w:rFonts w:eastAsiaTheme="minorEastAsia"/>
                <w:sz w:val="20"/>
                <w:szCs w:val="20"/>
              </w:rPr>
              <w:t>.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2202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Электронная почта</w:t>
            </w:r>
          </w:p>
        </w:tc>
        <w:tc>
          <w:tcPr>
            <w:tcW w:w="17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e-</w:t>
            </w:r>
            <w:proofErr w:type="spellStart"/>
            <w:r w:rsidRPr="00891058">
              <w:rPr>
                <w:rFonts w:eastAsiaTheme="minorEastAsia"/>
                <w:sz w:val="20"/>
                <w:szCs w:val="20"/>
              </w:rPr>
              <w:t>mail</w:t>
            </w:r>
            <w:proofErr w:type="spellEnd"/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5000" w:type="pct"/>
            <w:gridSpan w:val="6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18. Сведения о руководителе объекта бытового обслуживания (при наличии)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Фамилия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Собственное имя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3099" w:type="pct"/>
            <w:gridSpan w:val="4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Служебный телефон</w:t>
            </w:r>
          </w:p>
        </w:tc>
        <w:tc>
          <w:tcPr>
            <w:tcW w:w="1901" w:type="pct"/>
            <w:gridSpan w:val="2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</w:tbl>
    <w:p w:rsidR="00891058" w:rsidRPr="00891058" w:rsidRDefault="00891058" w:rsidP="00891058">
      <w:pPr>
        <w:ind w:firstLine="567"/>
        <w:jc w:val="both"/>
        <w:rPr>
          <w:rFonts w:eastAsiaTheme="minorEastAsia"/>
        </w:rPr>
      </w:pPr>
      <w:r w:rsidRPr="00891058">
        <w:rPr>
          <w:rFonts w:eastAsiaTheme="minorEastAsia"/>
        </w:rPr>
        <w:t> </w:t>
      </w:r>
    </w:p>
    <w:p w:rsidR="00891058" w:rsidRPr="00891058" w:rsidRDefault="00891058" w:rsidP="00891058">
      <w:pPr>
        <w:ind w:firstLine="567"/>
        <w:jc w:val="both"/>
        <w:rPr>
          <w:rFonts w:eastAsiaTheme="minorEastAsia"/>
        </w:rPr>
      </w:pPr>
      <w:r w:rsidRPr="00891058">
        <w:rPr>
          <w:rFonts w:eastAsiaTheme="minorEastAsia"/>
        </w:rPr>
        <w:t>Прошу включить сведения в государственный информационный ресурс «Реестр бытовых услуг Республики Беларусь».</w:t>
      </w:r>
    </w:p>
    <w:p w:rsidR="00891058" w:rsidRPr="00891058" w:rsidRDefault="00891058" w:rsidP="00891058">
      <w:pPr>
        <w:ind w:firstLine="567"/>
        <w:jc w:val="both"/>
        <w:rPr>
          <w:rFonts w:eastAsiaTheme="minorEastAsia"/>
        </w:rPr>
      </w:pPr>
      <w:r w:rsidRPr="00891058">
        <w:rPr>
          <w:rFonts w:eastAsiaTheme="minorEastAsia"/>
        </w:rPr>
        <w:t>Достоверность указанных сведений подтверждаю.</w:t>
      </w:r>
    </w:p>
    <w:p w:rsidR="00891058" w:rsidRPr="00891058" w:rsidRDefault="00891058" w:rsidP="00891058">
      <w:pPr>
        <w:ind w:firstLine="567"/>
        <w:jc w:val="both"/>
        <w:rPr>
          <w:rFonts w:eastAsiaTheme="minorEastAsia"/>
        </w:rPr>
      </w:pPr>
      <w:r w:rsidRPr="00891058">
        <w:rPr>
          <w:rFonts w:eastAsiaTheme="minorEastAsia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3"/>
        <w:gridCol w:w="2625"/>
        <w:gridCol w:w="3257"/>
      </w:tblGrid>
      <w:tr w:rsidR="00891058" w:rsidRPr="00891058" w:rsidTr="00835069">
        <w:trPr>
          <w:trHeight w:val="240"/>
        </w:trPr>
        <w:tc>
          <w:tcPr>
            <w:tcW w:w="21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</w:rPr>
            </w:pPr>
            <w:r w:rsidRPr="00891058">
              <w:rPr>
                <w:rFonts w:eastAsiaTheme="minorEastAsia"/>
              </w:rPr>
              <w:t xml:space="preserve">Руководитель юридического лица </w:t>
            </w:r>
            <w:r w:rsidRPr="00891058">
              <w:rPr>
                <w:rFonts w:eastAsiaTheme="minorEastAsia"/>
              </w:rPr>
              <w:br/>
              <w:t xml:space="preserve">(индивидуальный предприниматель) </w:t>
            </w:r>
            <w:r w:rsidRPr="00891058">
              <w:rPr>
                <w:rFonts w:eastAsiaTheme="minorEastAsia"/>
              </w:rPr>
              <w:br/>
              <w:t>или уполномоченное им лицо</w:t>
            </w:r>
          </w:p>
        </w:tc>
        <w:tc>
          <w:tcPr>
            <w:tcW w:w="1286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91058" w:rsidRPr="00891058" w:rsidRDefault="00891058" w:rsidP="00891058">
            <w:pPr>
              <w:jc w:val="center"/>
              <w:rPr>
                <w:rFonts w:eastAsiaTheme="minorEastAsia"/>
              </w:rPr>
            </w:pPr>
            <w:r w:rsidRPr="00891058">
              <w:rPr>
                <w:rFonts w:eastAsiaTheme="minorEastAsia"/>
              </w:rPr>
              <w:t>__________________</w:t>
            </w:r>
          </w:p>
        </w:tc>
        <w:tc>
          <w:tcPr>
            <w:tcW w:w="1596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91058" w:rsidRPr="00891058" w:rsidRDefault="00891058" w:rsidP="00891058">
            <w:pPr>
              <w:jc w:val="center"/>
              <w:rPr>
                <w:rFonts w:eastAsiaTheme="minorEastAsia"/>
              </w:rPr>
            </w:pPr>
            <w:r w:rsidRPr="00891058">
              <w:rPr>
                <w:rFonts w:eastAsiaTheme="minorEastAsia"/>
              </w:rPr>
              <w:t>_______________________</w:t>
            </w:r>
          </w:p>
        </w:tc>
      </w:tr>
      <w:tr w:rsidR="00891058" w:rsidRPr="00891058" w:rsidTr="00835069">
        <w:trPr>
          <w:trHeight w:val="240"/>
        </w:trPr>
        <w:tc>
          <w:tcPr>
            <w:tcW w:w="21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128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(подпись)</w:t>
            </w:r>
          </w:p>
        </w:tc>
        <w:tc>
          <w:tcPr>
            <w:tcW w:w="159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(инициалы, фамилия)</w:t>
            </w:r>
          </w:p>
        </w:tc>
      </w:tr>
    </w:tbl>
    <w:p w:rsidR="00891058" w:rsidRPr="00891058" w:rsidRDefault="00891058" w:rsidP="00891058">
      <w:pPr>
        <w:ind w:firstLine="567"/>
        <w:jc w:val="both"/>
        <w:rPr>
          <w:rFonts w:eastAsiaTheme="minorEastAsia"/>
        </w:rPr>
      </w:pPr>
      <w:r w:rsidRPr="00891058">
        <w:rPr>
          <w:rFonts w:eastAsiaTheme="minorEastAsia"/>
        </w:rPr>
        <w:t> </w:t>
      </w:r>
    </w:p>
    <w:p w:rsidR="00891058" w:rsidRPr="00891058" w:rsidRDefault="00891058" w:rsidP="00891058">
      <w:pPr>
        <w:jc w:val="both"/>
        <w:rPr>
          <w:rFonts w:eastAsiaTheme="minorEastAsia"/>
        </w:rPr>
      </w:pPr>
      <w:r w:rsidRPr="00891058">
        <w:rPr>
          <w:rFonts w:eastAsiaTheme="minorEastAsia"/>
        </w:rPr>
        <w:t>____ _______________ 20____ г.</w:t>
      </w:r>
    </w:p>
    <w:p w:rsidR="00891058" w:rsidRPr="00891058" w:rsidRDefault="00891058" w:rsidP="00891058">
      <w:pPr>
        <w:ind w:firstLine="567"/>
        <w:jc w:val="both"/>
        <w:rPr>
          <w:rFonts w:eastAsiaTheme="minorEastAsia"/>
        </w:rPr>
      </w:pPr>
      <w:r w:rsidRPr="00891058">
        <w:rPr>
          <w:rFonts w:eastAsiaTheme="minorEastAsia"/>
        </w:rPr>
        <w:t> </w:t>
      </w:r>
    </w:p>
    <w:p w:rsidR="00891058" w:rsidRPr="00891058" w:rsidRDefault="00891058" w:rsidP="00891058">
      <w:pPr>
        <w:jc w:val="both"/>
        <w:rPr>
          <w:rFonts w:eastAsiaTheme="minorEastAsia"/>
          <w:sz w:val="20"/>
          <w:szCs w:val="20"/>
        </w:rPr>
      </w:pPr>
      <w:r w:rsidRPr="00891058">
        <w:rPr>
          <w:rFonts w:eastAsiaTheme="minorEastAsia"/>
          <w:sz w:val="20"/>
          <w:szCs w:val="20"/>
        </w:rPr>
        <w:t>______________________________</w:t>
      </w:r>
    </w:p>
    <w:p w:rsidR="00891058" w:rsidRPr="00891058" w:rsidRDefault="00891058" w:rsidP="00891058">
      <w:pPr>
        <w:spacing w:after="240"/>
        <w:ind w:firstLine="567"/>
        <w:jc w:val="both"/>
        <w:rPr>
          <w:rFonts w:eastAsiaTheme="minorEastAsia"/>
          <w:sz w:val="20"/>
          <w:szCs w:val="20"/>
        </w:rPr>
      </w:pPr>
      <w:r w:rsidRPr="00891058">
        <w:rPr>
          <w:rFonts w:eastAsiaTheme="minorEastAsia"/>
          <w:sz w:val="20"/>
          <w:szCs w:val="20"/>
        </w:rPr>
        <w:t>*</w:t>
      </w:r>
      <w:r w:rsidRPr="00891058">
        <w:rPr>
          <w:rFonts w:eastAsiaTheme="minorEastAsia"/>
          <w:sz w:val="20"/>
          <w:szCs w:val="20"/>
          <w:vertAlign w:val="superscript"/>
        </w:rPr>
        <w:t xml:space="preserve"> </w:t>
      </w:r>
      <w:r w:rsidRPr="00891058">
        <w:rPr>
          <w:rFonts w:eastAsiaTheme="minorEastAsia"/>
          <w:sz w:val="20"/>
          <w:szCs w:val="20"/>
        </w:rPr>
        <w:t>Заявления в электронной форме подаются в виде электронного документа.</w:t>
      </w:r>
    </w:p>
    <w:p w:rsidR="00891058" w:rsidRPr="00891058" w:rsidRDefault="00891058" w:rsidP="00891058">
      <w:pPr>
        <w:ind w:firstLine="567"/>
        <w:jc w:val="both"/>
        <w:rPr>
          <w:rFonts w:eastAsiaTheme="minorEastAsia"/>
        </w:rPr>
      </w:pPr>
      <w:r w:rsidRPr="00891058">
        <w:rPr>
          <w:rFonts w:eastAsiaTheme="minorEastAsia"/>
        </w:rPr>
        <w:t> </w:t>
      </w:r>
    </w:p>
    <w:p w:rsidR="00891058" w:rsidRDefault="00891058" w:rsidP="00891058">
      <w:pPr>
        <w:ind w:firstLine="567"/>
        <w:jc w:val="both"/>
        <w:rPr>
          <w:rFonts w:eastAsiaTheme="minorEastAsia"/>
        </w:rPr>
      </w:pPr>
    </w:p>
    <w:p w:rsidR="00891058" w:rsidRDefault="00891058" w:rsidP="00891058">
      <w:pPr>
        <w:ind w:firstLine="567"/>
        <w:jc w:val="both"/>
        <w:rPr>
          <w:rFonts w:eastAsiaTheme="minorEastAsia"/>
        </w:rPr>
      </w:pPr>
    </w:p>
    <w:p w:rsidR="00891058" w:rsidRPr="00891058" w:rsidRDefault="00891058" w:rsidP="00891058">
      <w:pPr>
        <w:ind w:firstLine="567"/>
        <w:jc w:val="both"/>
        <w:rPr>
          <w:rFonts w:eastAsiaTheme="minorEastAsia"/>
        </w:rPr>
      </w:pPr>
    </w:p>
    <w:p w:rsidR="00891058" w:rsidRPr="00891058" w:rsidRDefault="00891058" w:rsidP="00891058">
      <w:pPr>
        <w:ind w:firstLine="567"/>
        <w:jc w:val="both"/>
        <w:rPr>
          <w:rFonts w:eastAsiaTheme="minorEastAsia"/>
        </w:rPr>
      </w:pPr>
      <w:r w:rsidRPr="00891058">
        <w:rPr>
          <w:rFonts w:eastAsiaTheme="minorEastAsia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13"/>
        <w:gridCol w:w="4792"/>
      </w:tblGrid>
      <w:tr w:rsidR="00891058" w:rsidRPr="00891058" w:rsidTr="00835069">
        <w:tc>
          <w:tcPr>
            <w:tcW w:w="26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ind w:firstLine="567"/>
              <w:jc w:val="both"/>
              <w:rPr>
                <w:rFonts w:eastAsiaTheme="minorEastAsia"/>
              </w:rPr>
            </w:pPr>
            <w:r w:rsidRPr="00891058">
              <w:rPr>
                <w:rFonts w:eastAsiaTheme="minorEastAsia"/>
              </w:rPr>
              <w:lastRenderedPageBreak/>
              <w:t> </w:t>
            </w:r>
          </w:p>
        </w:tc>
        <w:tc>
          <w:tcPr>
            <w:tcW w:w="234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spacing w:after="28"/>
              <w:rPr>
                <w:rFonts w:eastAsiaTheme="minorEastAsia"/>
                <w:sz w:val="22"/>
                <w:szCs w:val="22"/>
              </w:rPr>
            </w:pPr>
            <w:r w:rsidRPr="00891058">
              <w:rPr>
                <w:rFonts w:eastAsiaTheme="minorEastAsia"/>
                <w:sz w:val="22"/>
                <w:szCs w:val="22"/>
              </w:rPr>
              <w:t>Приложение 2</w:t>
            </w:r>
          </w:p>
          <w:p w:rsidR="00891058" w:rsidRPr="00891058" w:rsidRDefault="00891058" w:rsidP="00891058">
            <w:pPr>
              <w:rPr>
                <w:rFonts w:eastAsiaTheme="minorEastAsia"/>
                <w:sz w:val="22"/>
                <w:szCs w:val="22"/>
              </w:rPr>
            </w:pPr>
            <w:r w:rsidRPr="00891058">
              <w:rPr>
                <w:rFonts w:eastAsiaTheme="minorEastAsia"/>
                <w:sz w:val="22"/>
                <w:szCs w:val="22"/>
              </w:rPr>
              <w:t xml:space="preserve">к Регламенту административной процедуры, </w:t>
            </w:r>
            <w:r w:rsidRPr="00891058">
              <w:rPr>
                <w:rFonts w:eastAsiaTheme="minorEastAsia"/>
                <w:sz w:val="22"/>
                <w:szCs w:val="22"/>
              </w:rPr>
              <w:br/>
              <w:t xml:space="preserve">осуществляемой в отношении субъектов </w:t>
            </w:r>
            <w:r w:rsidRPr="00891058">
              <w:rPr>
                <w:rFonts w:eastAsiaTheme="minorEastAsia"/>
                <w:sz w:val="22"/>
                <w:szCs w:val="22"/>
              </w:rPr>
              <w:br/>
              <w:t xml:space="preserve">хозяйствования, по подпункту 8.9.2 </w:t>
            </w:r>
            <w:r w:rsidRPr="00891058">
              <w:rPr>
                <w:rFonts w:eastAsiaTheme="minorEastAsia"/>
                <w:sz w:val="22"/>
                <w:szCs w:val="22"/>
              </w:rPr>
              <w:br/>
              <w:t xml:space="preserve">«Включение сведений о субъектах, </w:t>
            </w:r>
            <w:r w:rsidRPr="00891058">
              <w:rPr>
                <w:rFonts w:eastAsiaTheme="minorEastAsia"/>
                <w:sz w:val="22"/>
                <w:szCs w:val="22"/>
              </w:rPr>
              <w:br/>
              <w:t xml:space="preserve">оказывающих бытовые услуги, объектах </w:t>
            </w:r>
            <w:r w:rsidRPr="00891058">
              <w:rPr>
                <w:rFonts w:eastAsiaTheme="minorEastAsia"/>
                <w:sz w:val="22"/>
                <w:szCs w:val="22"/>
              </w:rPr>
              <w:br/>
              <w:t xml:space="preserve">бытового обслуживания в Реестр бытовых </w:t>
            </w:r>
            <w:r w:rsidRPr="00891058">
              <w:rPr>
                <w:rFonts w:eastAsiaTheme="minorEastAsia"/>
                <w:sz w:val="22"/>
                <w:szCs w:val="22"/>
              </w:rPr>
              <w:br/>
              <w:t xml:space="preserve">услуг Республики Беларусь» </w:t>
            </w:r>
          </w:p>
        </w:tc>
      </w:tr>
    </w:tbl>
    <w:p w:rsidR="00891058" w:rsidRPr="00891058" w:rsidRDefault="00891058" w:rsidP="00891058">
      <w:pPr>
        <w:ind w:firstLine="567"/>
        <w:jc w:val="both"/>
        <w:rPr>
          <w:rFonts w:eastAsiaTheme="minorEastAsia"/>
        </w:rPr>
      </w:pPr>
      <w:r w:rsidRPr="00891058">
        <w:rPr>
          <w:rFonts w:eastAsiaTheme="minorEastAsia"/>
        </w:rPr>
        <w:t> </w:t>
      </w:r>
    </w:p>
    <w:p w:rsidR="00891058" w:rsidRPr="00891058" w:rsidRDefault="00891058" w:rsidP="00891058">
      <w:pPr>
        <w:jc w:val="right"/>
        <w:rPr>
          <w:rFonts w:eastAsiaTheme="minorEastAsia"/>
          <w:sz w:val="22"/>
          <w:szCs w:val="22"/>
        </w:rPr>
      </w:pPr>
      <w:r w:rsidRPr="00891058">
        <w:rPr>
          <w:rFonts w:eastAsiaTheme="minorEastAsia"/>
          <w:sz w:val="22"/>
          <w:szCs w:val="22"/>
        </w:rPr>
        <w:t>Форма</w:t>
      </w:r>
    </w:p>
    <w:p w:rsidR="00891058" w:rsidRPr="00891058" w:rsidRDefault="00891058" w:rsidP="00891058">
      <w:pPr>
        <w:ind w:firstLine="567"/>
        <w:jc w:val="both"/>
        <w:rPr>
          <w:rFonts w:eastAsiaTheme="minorEastAsia"/>
        </w:rPr>
      </w:pPr>
      <w:r w:rsidRPr="00891058">
        <w:rPr>
          <w:rFonts w:eastAsiaTheme="minorEastAsia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6"/>
        <w:gridCol w:w="4639"/>
      </w:tblGrid>
      <w:tr w:rsidR="00891058" w:rsidRPr="00891058" w:rsidTr="00835069">
        <w:trPr>
          <w:trHeight w:val="240"/>
        </w:trPr>
        <w:tc>
          <w:tcPr>
            <w:tcW w:w="27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27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jc w:val="center"/>
              <w:rPr>
                <w:rFonts w:eastAsiaTheme="minorEastAsia"/>
              </w:rPr>
            </w:pPr>
            <w:r w:rsidRPr="00891058">
              <w:rPr>
                <w:rFonts w:eastAsiaTheme="minorEastAsia"/>
              </w:rPr>
              <w:t>___________________________________</w:t>
            </w:r>
          </w:p>
        </w:tc>
      </w:tr>
      <w:tr w:rsidR="00891058" w:rsidRPr="00891058" w:rsidTr="00835069">
        <w:trPr>
          <w:trHeight w:val="240"/>
        </w:trPr>
        <w:tc>
          <w:tcPr>
            <w:tcW w:w="27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27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 xml:space="preserve">(наименование органа, уполномоченного </w:t>
            </w:r>
          </w:p>
        </w:tc>
      </w:tr>
      <w:tr w:rsidR="00891058" w:rsidRPr="00891058" w:rsidTr="00835069">
        <w:trPr>
          <w:trHeight w:val="240"/>
        </w:trPr>
        <w:tc>
          <w:tcPr>
            <w:tcW w:w="27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27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jc w:val="center"/>
              <w:rPr>
                <w:rFonts w:eastAsiaTheme="minorEastAsia"/>
              </w:rPr>
            </w:pPr>
            <w:r w:rsidRPr="00891058">
              <w:rPr>
                <w:rFonts w:eastAsiaTheme="minorEastAsia"/>
              </w:rPr>
              <w:t>___________________________________</w:t>
            </w:r>
          </w:p>
        </w:tc>
      </w:tr>
      <w:tr w:rsidR="00891058" w:rsidRPr="00891058" w:rsidTr="00835069">
        <w:trPr>
          <w:trHeight w:val="240"/>
        </w:trPr>
        <w:tc>
          <w:tcPr>
            <w:tcW w:w="27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27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 xml:space="preserve">на формирование территориальной базы данных </w:t>
            </w:r>
          </w:p>
        </w:tc>
      </w:tr>
      <w:tr w:rsidR="00891058" w:rsidRPr="00891058" w:rsidTr="00835069">
        <w:trPr>
          <w:trHeight w:val="240"/>
        </w:trPr>
        <w:tc>
          <w:tcPr>
            <w:tcW w:w="27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27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jc w:val="center"/>
              <w:rPr>
                <w:rFonts w:eastAsiaTheme="minorEastAsia"/>
              </w:rPr>
            </w:pPr>
            <w:r w:rsidRPr="00891058">
              <w:rPr>
                <w:rFonts w:eastAsiaTheme="minorEastAsia"/>
              </w:rPr>
              <w:t>___________________________________</w:t>
            </w:r>
          </w:p>
        </w:tc>
      </w:tr>
      <w:tr w:rsidR="00891058" w:rsidRPr="00891058" w:rsidTr="00835069">
        <w:trPr>
          <w:trHeight w:val="240"/>
        </w:trPr>
        <w:tc>
          <w:tcPr>
            <w:tcW w:w="27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27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 xml:space="preserve">государственного информационного ресурса </w:t>
            </w:r>
          </w:p>
        </w:tc>
      </w:tr>
      <w:tr w:rsidR="00891058" w:rsidRPr="00891058" w:rsidTr="00835069">
        <w:trPr>
          <w:trHeight w:val="240"/>
        </w:trPr>
        <w:tc>
          <w:tcPr>
            <w:tcW w:w="27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27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jc w:val="center"/>
              <w:rPr>
                <w:rFonts w:eastAsiaTheme="minorEastAsia"/>
              </w:rPr>
            </w:pPr>
            <w:r w:rsidRPr="00891058">
              <w:rPr>
                <w:rFonts w:eastAsiaTheme="minorEastAsia"/>
              </w:rPr>
              <w:t>___________________________________</w:t>
            </w:r>
          </w:p>
        </w:tc>
      </w:tr>
      <w:tr w:rsidR="00891058" w:rsidRPr="00891058" w:rsidTr="00835069">
        <w:trPr>
          <w:trHeight w:val="240"/>
        </w:trPr>
        <w:tc>
          <w:tcPr>
            <w:tcW w:w="27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27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«Реестр бытовых услуг Республики Беларусь»)</w:t>
            </w:r>
          </w:p>
        </w:tc>
      </w:tr>
    </w:tbl>
    <w:p w:rsidR="00891058" w:rsidRPr="00891058" w:rsidRDefault="00891058" w:rsidP="00891058">
      <w:pPr>
        <w:spacing w:before="240" w:after="240"/>
        <w:jc w:val="center"/>
        <w:rPr>
          <w:rFonts w:eastAsiaTheme="minorEastAsia"/>
          <w:b/>
          <w:bCs/>
        </w:rPr>
      </w:pPr>
      <w:r w:rsidRPr="00891058">
        <w:rPr>
          <w:rFonts w:eastAsiaTheme="minorEastAsia"/>
          <w:b/>
          <w:bCs/>
        </w:rPr>
        <w:t>ЗАЯВЛЕНИЕ*</w:t>
      </w:r>
      <w:r w:rsidRPr="00891058">
        <w:rPr>
          <w:rFonts w:eastAsiaTheme="minorEastAsia"/>
          <w:b/>
          <w:bCs/>
        </w:rPr>
        <w:br/>
        <w:t xml:space="preserve">о включении сведений в государственный информационный ресурс </w:t>
      </w:r>
      <w:r w:rsidRPr="00891058">
        <w:rPr>
          <w:rFonts w:eastAsiaTheme="minorEastAsia"/>
          <w:b/>
          <w:bCs/>
        </w:rPr>
        <w:br/>
        <w:t xml:space="preserve">«Реестр бытовых услуг Республики Беларусь» для субъектов, оказывающих </w:t>
      </w:r>
      <w:r w:rsidRPr="00891058">
        <w:rPr>
          <w:rFonts w:eastAsiaTheme="minorEastAsia"/>
          <w:b/>
          <w:bCs/>
        </w:rPr>
        <w:br/>
        <w:t>бытовые услуги без объекта бытового обслуживания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19"/>
        <w:gridCol w:w="703"/>
        <w:gridCol w:w="822"/>
        <w:gridCol w:w="2096"/>
        <w:gridCol w:w="2255"/>
      </w:tblGrid>
      <w:tr w:rsidR="00891058" w:rsidRPr="00891058" w:rsidTr="00835069">
        <w:trPr>
          <w:trHeight w:val="240"/>
        </w:trPr>
        <w:tc>
          <w:tcPr>
            <w:tcW w:w="2866" w:type="pct"/>
            <w:gridSpan w:val="3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1. Полное наименование юридического лица либо фамилия, собственное имя, отчество (если таковое имеется) индивидуального предпринимателя</w:t>
            </w:r>
          </w:p>
        </w:tc>
        <w:tc>
          <w:tcPr>
            <w:tcW w:w="2134" w:type="pct"/>
            <w:gridSpan w:val="2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286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2. Учетный номер плательщика юридического лица, индивидуального предпринимателя</w:t>
            </w:r>
          </w:p>
        </w:tc>
        <w:tc>
          <w:tcPr>
            <w:tcW w:w="21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286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3. Регистрационный номер в Едином государственном регистре юридических лиц и индивидуальных предпринимателей</w:t>
            </w:r>
          </w:p>
        </w:tc>
        <w:tc>
          <w:tcPr>
            <w:tcW w:w="21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286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4. Место нахождения юридического лица, место жительства индивидуального предпринимателя</w:t>
            </w:r>
          </w:p>
        </w:tc>
        <w:tc>
          <w:tcPr>
            <w:tcW w:w="21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5. Сведения об обособленных подразделениях (филиалах, представительствах) юридического лица, оказывающих бытовые услуги</w:t>
            </w:r>
          </w:p>
        </w:tc>
      </w:tr>
      <w:tr w:rsidR="00891058" w:rsidRPr="00891058" w:rsidTr="00835069">
        <w:trPr>
          <w:trHeight w:val="240"/>
        </w:trPr>
        <w:tc>
          <w:tcPr>
            <w:tcW w:w="286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Наименование</w:t>
            </w:r>
          </w:p>
        </w:tc>
        <w:tc>
          <w:tcPr>
            <w:tcW w:w="21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Место нахождения</w:t>
            </w:r>
          </w:p>
        </w:tc>
      </w:tr>
      <w:tr w:rsidR="00891058" w:rsidRPr="00891058" w:rsidTr="00835069">
        <w:trPr>
          <w:trHeight w:val="240"/>
        </w:trPr>
        <w:tc>
          <w:tcPr>
            <w:tcW w:w="286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1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6. Форма бытового обслуживания</w:t>
            </w:r>
          </w:p>
        </w:tc>
      </w:tr>
      <w:tr w:rsidR="00891058" w:rsidRPr="00891058" w:rsidTr="00835069">
        <w:trPr>
          <w:trHeight w:val="240"/>
        </w:trPr>
        <w:tc>
          <w:tcPr>
            <w:tcW w:w="286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1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286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7. Дополнительная информация</w:t>
            </w:r>
          </w:p>
        </w:tc>
        <w:tc>
          <w:tcPr>
            <w:tcW w:w="21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286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1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8. Виды бытовых услуг, оказываемых в объекте бытового обслуживания</w:t>
            </w:r>
          </w:p>
        </w:tc>
      </w:tr>
      <w:tr w:rsidR="00891058" w:rsidRPr="00891058" w:rsidTr="00835069">
        <w:trPr>
          <w:trHeight w:val="240"/>
        </w:trPr>
        <w:tc>
          <w:tcPr>
            <w:tcW w:w="286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Вид бытовых услуг</w:t>
            </w:r>
          </w:p>
        </w:tc>
        <w:tc>
          <w:tcPr>
            <w:tcW w:w="21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Код по ОКРБ 007-2012 «Классификатор продукции по видам экономической деятельности», утвержденному постановлением Государственного комитета по стандартизации Республики Беларусь от 28 декабря 2012 г. № 83</w:t>
            </w:r>
          </w:p>
        </w:tc>
      </w:tr>
      <w:tr w:rsidR="00891058" w:rsidRPr="00891058" w:rsidTr="00835069">
        <w:trPr>
          <w:trHeight w:val="240"/>
        </w:trPr>
        <w:tc>
          <w:tcPr>
            <w:tcW w:w="286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1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286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1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9. Режим работы</w:t>
            </w:r>
          </w:p>
        </w:tc>
      </w:tr>
      <w:tr w:rsidR="00891058" w:rsidRPr="00891058" w:rsidTr="00835069">
        <w:trPr>
          <w:trHeight w:val="240"/>
        </w:trPr>
        <w:tc>
          <w:tcPr>
            <w:tcW w:w="286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Время работы</w:t>
            </w:r>
          </w:p>
        </w:tc>
        <w:tc>
          <w:tcPr>
            <w:tcW w:w="21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286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Перерывы (при наличии)</w:t>
            </w:r>
          </w:p>
        </w:tc>
        <w:tc>
          <w:tcPr>
            <w:tcW w:w="21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286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Выходные дни (при наличии)</w:t>
            </w:r>
          </w:p>
        </w:tc>
        <w:tc>
          <w:tcPr>
            <w:tcW w:w="21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286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10. Количество работников, непосредственно занятых в оказании бытовых услуг</w:t>
            </w:r>
          </w:p>
        </w:tc>
        <w:tc>
          <w:tcPr>
            <w:tcW w:w="21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286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11. Дополнительная информация</w:t>
            </w:r>
          </w:p>
        </w:tc>
        <w:tc>
          <w:tcPr>
            <w:tcW w:w="21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286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21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12. Номера контактных телефонов, номер факса, доменное имя сайта в глобальной компьютерной сети Интернет, адрес электронной почты юридического лица, индивидуального предпринимателя (при наличии)</w:t>
            </w:r>
          </w:p>
        </w:tc>
      </w:tr>
      <w:tr w:rsidR="00891058" w:rsidRPr="00891058" w:rsidTr="00835069">
        <w:trPr>
          <w:trHeight w:val="240"/>
        </w:trPr>
        <w:tc>
          <w:tcPr>
            <w:tcW w:w="286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Контактный телефон</w:t>
            </w:r>
          </w:p>
        </w:tc>
        <w:tc>
          <w:tcPr>
            <w:tcW w:w="21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21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Интернет-сайт</w:t>
            </w:r>
          </w:p>
        </w:tc>
        <w:tc>
          <w:tcPr>
            <w:tcW w:w="17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proofErr w:type="spellStart"/>
            <w:r w:rsidRPr="00891058">
              <w:rPr>
                <w:rFonts w:eastAsiaTheme="minorEastAsia"/>
                <w:sz w:val="20"/>
                <w:szCs w:val="20"/>
              </w:rPr>
              <w:t>www</w:t>
            </w:r>
            <w:proofErr w:type="spellEnd"/>
            <w:r w:rsidRPr="00891058">
              <w:rPr>
                <w:rFonts w:eastAsiaTheme="minorEastAsia"/>
                <w:sz w:val="20"/>
                <w:szCs w:val="20"/>
              </w:rPr>
              <w:t>.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21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Электронная почта</w:t>
            </w:r>
          </w:p>
        </w:tc>
        <w:tc>
          <w:tcPr>
            <w:tcW w:w="17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e-</w:t>
            </w:r>
            <w:proofErr w:type="spellStart"/>
            <w:r w:rsidRPr="00891058">
              <w:rPr>
                <w:rFonts w:eastAsiaTheme="minorEastAsia"/>
                <w:sz w:val="20"/>
                <w:szCs w:val="20"/>
              </w:rPr>
              <w:t>mail</w:t>
            </w:r>
            <w:proofErr w:type="spellEnd"/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lastRenderedPageBreak/>
              <w:t>13. Сведения о руководителе юридического лица (ином лице, уполномоченном в соответствии с учредительными документами действовать от имени юридического лица)</w:t>
            </w:r>
          </w:p>
        </w:tc>
      </w:tr>
      <w:tr w:rsidR="00891058" w:rsidRPr="00891058" w:rsidTr="00835069">
        <w:trPr>
          <w:trHeight w:val="240"/>
        </w:trPr>
        <w:tc>
          <w:tcPr>
            <w:tcW w:w="2463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Фамилия</w:t>
            </w:r>
          </w:p>
        </w:tc>
        <w:tc>
          <w:tcPr>
            <w:tcW w:w="2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2463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Собственное имя</w:t>
            </w:r>
          </w:p>
        </w:tc>
        <w:tc>
          <w:tcPr>
            <w:tcW w:w="2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2463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25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  <w:tr w:rsidR="00891058" w:rsidRPr="00891058" w:rsidTr="00835069">
        <w:trPr>
          <w:trHeight w:val="240"/>
        </w:trPr>
        <w:tc>
          <w:tcPr>
            <w:tcW w:w="2463" w:type="pct"/>
            <w:gridSpan w:val="2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Служебный телефон</w:t>
            </w:r>
          </w:p>
        </w:tc>
        <w:tc>
          <w:tcPr>
            <w:tcW w:w="2537" w:type="pct"/>
            <w:gridSpan w:val="3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</w:tr>
    </w:tbl>
    <w:p w:rsidR="00891058" w:rsidRPr="00891058" w:rsidRDefault="00891058" w:rsidP="00891058">
      <w:pPr>
        <w:ind w:firstLine="567"/>
        <w:jc w:val="both"/>
        <w:rPr>
          <w:rFonts w:eastAsiaTheme="minorEastAsia"/>
        </w:rPr>
      </w:pPr>
      <w:r w:rsidRPr="00891058">
        <w:rPr>
          <w:rFonts w:eastAsiaTheme="minorEastAsia"/>
        </w:rPr>
        <w:t> </w:t>
      </w:r>
    </w:p>
    <w:p w:rsidR="00891058" w:rsidRPr="00891058" w:rsidRDefault="00891058" w:rsidP="00891058">
      <w:pPr>
        <w:ind w:firstLine="567"/>
        <w:jc w:val="both"/>
        <w:rPr>
          <w:rFonts w:eastAsiaTheme="minorEastAsia"/>
        </w:rPr>
      </w:pPr>
      <w:r w:rsidRPr="00891058">
        <w:rPr>
          <w:rFonts w:eastAsiaTheme="minorEastAsia"/>
        </w:rPr>
        <w:t>Прошу включить сведения в государственный информационный ресурс «Реестр бытовых услуг Республики Беларусь».</w:t>
      </w:r>
    </w:p>
    <w:p w:rsidR="00891058" w:rsidRPr="00891058" w:rsidRDefault="00891058" w:rsidP="00891058">
      <w:pPr>
        <w:ind w:firstLine="567"/>
        <w:jc w:val="both"/>
        <w:rPr>
          <w:rFonts w:eastAsiaTheme="minorEastAsia"/>
        </w:rPr>
      </w:pPr>
      <w:r w:rsidRPr="00891058">
        <w:rPr>
          <w:rFonts w:eastAsiaTheme="minorEastAsia"/>
        </w:rPr>
        <w:t>Достоверность указанных сведений подтверждаю.</w:t>
      </w:r>
    </w:p>
    <w:p w:rsidR="00891058" w:rsidRPr="00891058" w:rsidRDefault="00891058" w:rsidP="00891058">
      <w:pPr>
        <w:ind w:firstLine="567"/>
        <w:jc w:val="both"/>
        <w:rPr>
          <w:rFonts w:eastAsiaTheme="minorEastAsia"/>
        </w:rPr>
      </w:pPr>
      <w:r w:rsidRPr="00891058">
        <w:rPr>
          <w:rFonts w:eastAsiaTheme="minorEastAsia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3"/>
        <w:gridCol w:w="2780"/>
        <w:gridCol w:w="3102"/>
      </w:tblGrid>
      <w:tr w:rsidR="00891058" w:rsidRPr="00891058" w:rsidTr="00835069">
        <w:trPr>
          <w:trHeight w:val="240"/>
        </w:trPr>
        <w:tc>
          <w:tcPr>
            <w:tcW w:w="21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</w:rPr>
            </w:pPr>
            <w:r w:rsidRPr="00891058">
              <w:rPr>
                <w:rFonts w:eastAsiaTheme="minorEastAsia"/>
              </w:rPr>
              <w:t xml:space="preserve">Руководитель юридического лица </w:t>
            </w:r>
            <w:r w:rsidRPr="00891058">
              <w:rPr>
                <w:rFonts w:eastAsiaTheme="minorEastAsia"/>
              </w:rPr>
              <w:br/>
              <w:t xml:space="preserve">(индивидуальный предприниматель) </w:t>
            </w:r>
            <w:r w:rsidRPr="00891058">
              <w:rPr>
                <w:rFonts w:eastAsiaTheme="minorEastAsia"/>
              </w:rPr>
              <w:br/>
              <w:t>или уполномоченное им лицо</w:t>
            </w:r>
          </w:p>
        </w:tc>
        <w:tc>
          <w:tcPr>
            <w:tcW w:w="1362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91058" w:rsidRPr="00891058" w:rsidRDefault="00891058" w:rsidP="00891058">
            <w:pPr>
              <w:jc w:val="center"/>
              <w:rPr>
                <w:rFonts w:eastAsiaTheme="minorEastAsia"/>
              </w:rPr>
            </w:pPr>
            <w:r w:rsidRPr="00891058">
              <w:rPr>
                <w:rFonts w:eastAsiaTheme="minorEastAsia"/>
              </w:rPr>
              <w:t>__________________</w:t>
            </w:r>
          </w:p>
        </w:tc>
        <w:tc>
          <w:tcPr>
            <w:tcW w:w="152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91058" w:rsidRPr="00891058" w:rsidRDefault="00891058" w:rsidP="00891058">
            <w:pPr>
              <w:jc w:val="center"/>
              <w:rPr>
                <w:rFonts w:eastAsiaTheme="minorEastAsia"/>
              </w:rPr>
            </w:pPr>
            <w:r w:rsidRPr="00891058">
              <w:rPr>
                <w:rFonts w:eastAsiaTheme="minorEastAsia"/>
              </w:rPr>
              <w:t>_______________________</w:t>
            </w:r>
          </w:p>
        </w:tc>
      </w:tr>
      <w:tr w:rsidR="00891058" w:rsidRPr="00891058" w:rsidTr="00835069">
        <w:trPr>
          <w:trHeight w:val="240"/>
        </w:trPr>
        <w:tc>
          <w:tcPr>
            <w:tcW w:w="21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 </w:t>
            </w:r>
          </w:p>
        </w:tc>
        <w:tc>
          <w:tcPr>
            <w:tcW w:w="136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(подпись)</w:t>
            </w:r>
          </w:p>
        </w:tc>
        <w:tc>
          <w:tcPr>
            <w:tcW w:w="152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91058" w:rsidRPr="00891058" w:rsidRDefault="00891058" w:rsidP="00891058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891058">
              <w:rPr>
                <w:rFonts w:eastAsiaTheme="minorEastAsia"/>
                <w:sz w:val="20"/>
                <w:szCs w:val="20"/>
              </w:rPr>
              <w:t>(инициалы, фамилия)</w:t>
            </w:r>
          </w:p>
        </w:tc>
      </w:tr>
    </w:tbl>
    <w:p w:rsidR="00891058" w:rsidRPr="00891058" w:rsidRDefault="00891058" w:rsidP="00891058">
      <w:pPr>
        <w:ind w:firstLine="567"/>
        <w:jc w:val="both"/>
        <w:rPr>
          <w:rFonts w:eastAsiaTheme="minorEastAsia"/>
        </w:rPr>
      </w:pPr>
      <w:r w:rsidRPr="00891058">
        <w:rPr>
          <w:rFonts w:eastAsiaTheme="minorEastAsia"/>
        </w:rPr>
        <w:t> </w:t>
      </w:r>
    </w:p>
    <w:p w:rsidR="00891058" w:rsidRPr="00891058" w:rsidRDefault="00891058" w:rsidP="00891058">
      <w:pPr>
        <w:jc w:val="both"/>
        <w:rPr>
          <w:rFonts w:eastAsiaTheme="minorEastAsia"/>
        </w:rPr>
      </w:pPr>
      <w:r w:rsidRPr="00891058">
        <w:rPr>
          <w:rFonts w:eastAsiaTheme="minorEastAsia"/>
        </w:rPr>
        <w:t>____ _______________ 20____ г.</w:t>
      </w:r>
    </w:p>
    <w:p w:rsidR="00891058" w:rsidRPr="00891058" w:rsidRDefault="00891058" w:rsidP="00891058">
      <w:pPr>
        <w:ind w:firstLine="567"/>
        <w:jc w:val="both"/>
        <w:rPr>
          <w:rFonts w:eastAsiaTheme="minorEastAsia"/>
        </w:rPr>
      </w:pPr>
      <w:r w:rsidRPr="00891058">
        <w:rPr>
          <w:rFonts w:eastAsiaTheme="minorEastAsia"/>
        </w:rPr>
        <w:t> </w:t>
      </w:r>
    </w:p>
    <w:p w:rsidR="00891058" w:rsidRPr="00891058" w:rsidRDefault="00891058" w:rsidP="00891058">
      <w:pPr>
        <w:jc w:val="both"/>
        <w:rPr>
          <w:rFonts w:eastAsiaTheme="minorEastAsia"/>
          <w:sz w:val="20"/>
          <w:szCs w:val="20"/>
        </w:rPr>
      </w:pPr>
      <w:r w:rsidRPr="00891058">
        <w:rPr>
          <w:rFonts w:eastAsiaTheme="minorEastAsia"/>
          <w:sz w:val="20"/>
          <w:szCs w:val="20"/>
        </w:rPr>
        <w:t>______________________________</w:t>
      </w:r>
    </w:p>
    <w:p w:rsidR="00891058" w:rsidRPr="00891058" w:rsidRDefault="00891058" w:rsidP="00891058">
      <w:pPr>
        <w:spacing w:after="240"/>
        <w:ind w:firstLine="567"/>
        <w:jc w:val="both"/>
        <w:rPr>
          <w:rFonts w:eastAsiaTheme="minorEastAsia"/>
          <w:sz w:val="20"/>
          <w:szCs w:val="20"/>
        </w:rPr>
      </w:pPr>
      <w:r w:rsidRPr="00891058">
        <w:rPr>
          <w:rFonts w:eastAsiaTheme="minorEastAsia"/>
          <w:sz w:val="20"/>
          <w:szCs w:val="20"/>
        </w:rPr>
        <w:t>*</w:t>
      </w:r>
      <w:r w:rsidRPr="00891058">
        <w:rPr>
          <w:rFonts w:eastAsiaTheme="minorEastAsia"/>
          <w:sz w:val="20"/>
          <w:szCs w:val="20"/>
          <w:vertAlign w:val="superscript"/>
        </w:rPr>
        <w:t xml:space="preserve"> </w:t>
      </w:r>
      <w:r w:rsidRPr="00891058">
        <w:rPr>
          <w:rFonts w:eastAsiaTheme="minorEastAsia"/>
          <w:sz w:val="20"/>
          <w:szCs w:val="20"/>
        </w:rPr>
        <w:t>Заявления в электронной форме подаются в виде электронного документа.</w:t>
      </w:r>
    </w:p>
    <w:p w:rsidR="00891058" w:rsidRPr="00891058" w:rsidRDefault="00891058" w:rsidP="00891058">
      <w:pPr>
        <w:ind w:firstLine="567"/>
        <w:jc w:val="both"/>
        <w:rPr>
          <w:rFonts w:eastAsiaTheme="minorEastAsia"/>
        </w:rPr>
      </w:pPr>
      <w:r w:rsidRPr="00891058">
        <w:rPr>
          <w:rFonts w:eastAsiaTheme="minorEastAsia"/>
        </w:rPr>
        <w:t> </w:t>
      </w:r>
    </w:p>
    <w:p w:rsidR="00EF610A" w:rsidRDefault="00891058" w:rsidP="00891058">
      <w:pPr>
        <w:ind w:firstLine="567"/>
        <w:jc w:val="both"/>
        <w:rPr>
          <w:sz w:val="28"/>
          <w:szCs w:val="28"/>
        </w:rPr>
      </w:pPr>
      <w:r w:rsidRPr="00891058">
        <w:rPr>
          <w:rFonts w:eastAsiaTheme="minorEastAsia"/>
        </w:rPr>
        <w:t> </w:t>
      </w:r>
    </w:p>
    <w:p w:rsidR="00EF610A" w:rsidRDefault="00EF610A" w:rsidP="00E041AB">
      <w:pPr>
        <w:rPr>
          <w:sz w:val="28"/>
          <w:szCs w:val="28"/>
        </w:rPr>
      </w:pPr>
    </w:p>
    <w:p w:rsidR="00EF610A" w:rsidRDefault="00EF610A" w:rsidP="00E041AB">
      <w:pPr>
        <w:rPr>
          <w:sz w:val="28"/>
          <w:szCs w:val="28"/>
        </w:rPr>
      </w:pPr>
    </w:p>
    <w:p w:rsidR="00EF610A" w:rsidRDefault="00EF610A" w:rsidP="00E041AB">
      <w:pPr>
        <w:rPr>
          <w:sz w:val="28"/>
          <w:szCs w:val="28"/>
        </w:rPr>
      </w:pPr>
    </w:p>
    <w:p w:rsidR="00EF610A" w:rsidRDefault="00EF610A" w:rsidP="00E041AB">
      <w:pPr>
        <w:rPr>
          <w:sz w:val="28"/>
          <w:szCs w:val="28"/>
        </w:rPr>
      </w:pPr>
    </w:p>
    <w:bookmarkEnd w:id="0"/>
    <w:p w:rsidR="00EF610A" w:rsidRDefault="00EF610A" w:rsidP="00E041AB">
      <w:pPr>
        <w:rPr>
          <w:sz w:val="28"/>
          <w:szCs w:val="28"/>
        </w:rPr>
      </w:pPr>
    </w:p>
    <w:sectPr w:rsidR="00EF610A" w:rsidSect="001611FE">
      <w:headerReference w:type="even" r:id="rId7"/>
      <w:headerReference w:type="default" r:id="rId8"/>
      <w:headerReference w:type="first" r:id="rId9"/>
      <w:footerReference w:type="first" r:id="rId10"/>
      <w:pgSz w:w="11906" w:h="16838"/>
      <w:pgMar w:top="567" w:right="567" w:bottom="567" w:left="1134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46CE" w:rsidRDefault="00A446CE">
      <w:r>
        <w:separator/>
      </w:r>
    </w:p>
  </w:endnote>
  <w:endnote w:type="continuationSeparator" w:id="0">
    <w:p w:rsidR="00A446CE" w:rsidRDefault="00A446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a3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56"/>
      <w:gridCol w:w="7949"/>
    </w:tblGrid>
    <w:tr w:rsidR="001611FE" w:rsidTr="001611FE">
      <w:tc>
        <w:tcPr>
          <w:tcW w:w="1800" w:type="dxa"/>
          <w:shd w:val="clear" w:color="auto" w:fill="auto"/>
          <w:vAlign w:val="center"/>
        </w:tcPr>
        <w:p w:rsidR="001611FE" w:rsidRDefault="00E041AB">
          <w:pPr>
            <w:pStyle w:val="a9"/>
          </w:pPr>
          <w:r>
            <w:rPr>
              <w:noProof/>
            </w:rPr>
            <w:drawing>
              <wp:inline distT="0" distB="0" distL="0" distR="0">
                <wp:extent cx="1295400" cy="390525"/>
                <wp:effectExtent l="0" t="0" r="0" b="9525"/>
                <wp:docPr id="1" name="Рисунок 1" descr="\\sed\NCPI\EKBD\united_bd\DataBase\Common\INFO\Logo_print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\\sed\NCPI\EKBD\united_bd\DataBase\Common\INFO\Logo_print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5400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621" w:type="dxa"/>
          <w:shd w:val="clear" w:color="auto" w:fill="auto"/>
          <w:vAlign w:val="center"/>
        </w:tcPr>
        <w:p w:rsidR="001611FE" w:rsidRDefault="00EF610A">
          <w:pPr>
            <w:pStyle w:val="a9"/>
            <w:rPr>
              <w:i/>
            </w:rPr>
          </w:pPr>
          <w:r>
            <w:rPr>
              <w:i/>
            </w:rPr>
            <w:t>Информационно-поисковая система "ЭТАЛОН", 10.08.2022</w:t>
          </w:r>
        </w:p>
        <w:p w:rsidR="001611FE" w:rsidRPr="001611FE" w:rsidRDefault="00EF610A">
          <w:pPr>
            <w:pStyle w:val="a9"/>
            <w:rPr>
              <w:i/>
            </w:rPr>
          </w:pPr>
          <w:r>
            <w:rPr>
              <w:i/>
            </w:rPr>
            <w:t>Национальный центр правовой информации Республики Беларусь</w:t>
          </w:r>
        </w:p>
      </w:tc>
    </w:tr>
  </w:tbl>
  <w:p w:rsidR="001611FE" w:rsidRDefault="00A446C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46CE" w:rsidRDefault="00A446CE">
      <w:r>
        <w:separator/>
      </w:r>
    </w:p>
  </w:footnote>
  <w:footnote w:type="continuationSeparator" w:id="0">
    <w:p w:rsidR="00A446CE" w:rsidRDefault="00A446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11FE" w:rsidRDefault="00EF610A" w:rsidP="00E07D30">
    <w:pPr>
      <w:pStyle w:val="a7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1611FE" w:rsidRDefault="00A446C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11FE" w:rsidRPr="001611FE" w:rsidRDefault="00EF610A" w:rsidP="00E07D30">
    <w:pPr>
      <w:pStyle w:val="a7"/>
      <w:framePr w:wrap="around" w:vAnchor="text" w:hAnchor="margin" w:xAlign="center" w:y="1"/>
      <w:rPr>
        <w:rStyle w:val="ab"/>
      </w:rPr>
    </w:pPr>
    <w:r w:rsidRPr="001611FE">
      <w:rPr>
        <w:rStyle w:val="ab"/>
      </w:rPr>
      <w:fldChar w:fldCharType="begin"/>
    </w:r>
    <w:r w:rsidRPr="001611FE">
      <w:rPr>
        <w:rStyle w:val="ab"/>
      </w:rPr>
      <w:instrText xml:space="preserve">PAGE  </w:instrText>
    </w:r>
    <w:r w:rsidRPr="001611FE">
      <w:rPr>
        <w:rStyle w:val="ab"/>
      </w:rPr>
      <w:fldChar w:fldCharType="separate"/>
    </w:r>
    <w:r w:rsidR="00C412DE">
      <w:rPr>
        <w:rStyle w:val="ab"/>
        <w:noProof/>
      </w:rPr>
      <w:t>5</w:t>
    </w:r>
    <w:r w:rsidRPr="001611FE">
      <w:rPr>
        <w:rStyle w:val="ab"/>
      </w:rPr>
      <w:fldChar w:fldCharType="end"/>
    </w:r>
  </w:p>
  <w:p w:rsidR="001611FE" w:rsidRPr="001611FE" w:rsidRDefault="00A446CE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11FE" w:rsidRDefault="00A446C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7D352F"/>
    <w:multiLevelType w:val="hybridMultilevel"/>
    <w:tmpl w:val="F40AD3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344298"/>
    <w:multiLevelType w:val="multilevel"/>
    <w:tmpl w:val="2C647228"/>
    <w:lvl w:ilvl="0">
      <w:start w:val="1"/>
      <w:numFmt w:val="decimal"/>
      <w:lvlText w:val="%1."/>
      <w:lvlJc w:val="left"/>
      <w:pPr>
        <w:ind w:left="795" w:hanging="795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5" w:hanging="795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2071" w:hanging="795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i w:val="0"/>
      </w:rPr>
    </w:lvl>
  </w:abstractNum>
  <w:abstractNum w:abstractNumId="2" w15:restartNumberingAfterBreak="0">
    <w:nsid w:val="2A8323A6"/>
    <w:multiLevelType w:val="hybridMultilevel"/>
    <w:tmpl w:val="AE2097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251D62"/>
    <w:multiLevelType w:val="hybridMultilevel"/>
    <w:tmpl w:val="C09838C4"/>
    <w:lvl w:ilvl="0" w:tplc="A2E2338A">
      <w:start w:val="642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9B4605D"/>
    <w:multiLevelType w:val="hybridMultilevel"/>
    <w:tmpl w:val="33C8DA98"/>
    <w:lvl w:ilvl="0" w:tplc="241CA3F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B76426"/>
    <w:multiLevelType w:val="hybridMultilevel"/>
    <w:tmpl w:val="F2682D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76C0681"/>
    <w:multiLevelType w:val="hybridMultilevel"/>
    <w:tmpl w:val="9168C5EE"/>
    <w:lvl w:ilvl="0" w:tplc="241CA3FC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B06AB2"/>
    <w:multiLevelType w:val="hybridMultilevel"/>
    <w:tmpl w:val="ECF8A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54561F"/>
    <w:multiLevelType w:val="hybridMultilevel"/>
    <w:tmpl w:val="F2682D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3"/>
  </w:num>
  <w:num w:numId="5">
    <w:abstractNumId w:val="8"/>
  </w:num>
  <w:num w:numId="6">
    <w:abstractNumId w:val="5"/>
  </w:num>
  <w:num w:numId="7">
    <w:abstractNumId w:val="2"/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3BE8"/>
    <w:rsid w:val="00035606"/>
    <w:rsid w:val="00317BC9"/>
    <w:rsid w:val="00833BE8"/>
    <w:rsid w:val="00891058"/>
    <w:rsid w:val="00A446CE"/>
    <w:rsid w:val="00A939E8"/>
    <w:rsid w:val="00B51C89"/>
    <w:rsid w:val="00C412DE"/>
    <w:rsid w:val="00E041AB"/>
    <w:rsid w:val="00EF6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F72341-E2A6-4884-92DA-A596839C3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41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041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oint">
    <w:name w:val="point"/>
    <w:basedOn w:val="a"/>
    <w:rsid w:val="00E041AB"/>
    <w:pPr>
      <w:ind w:firstLine="567"/>
      <w:jc w:val="both"/>
    </w:pPr>
  </w:style>
  <w:style w:type="paragraph" w:customStyle="1" w:styleId="append">
    <w:name w:val="append"/>
    <w:basedOn w:val="a"/>
    <w:rsid w:val="00E041AB"/>
    <w:rPr>
      <w:sz w:val="22"/>
      <w:szCs w:val="22"/>
    </w:rPr>
  </w:style>
  <w:style w:type="paragraph" w:customStyle="1" w:styleId="nonumheader">
    <w:name w:val="nonumheader"/>
    <w:basedOn w:val="a"/>
    <w:rsid w:val="00E041AB"/>
    <w:pPr>
      <w:spacing w:before="240" w:after="240"/>
      <w:jc w:val="center"/>
    </w:pPr>
    <w:rPr>
      <w:b/>
      <w:bCs/>
    </w:rPr>
  </w:style>
  <w:style w:type="paragraph" w:customStyle="1" w:styleId="append1">
    <w:name w:val="append1"/>
    <w:basedOn w:val="a"/>
    <w:rsid w:val="00E041AB"/>
    <w:pPr>
      <w:spacing w:after="28"/>
    </w:pPr>
    <w:rPr>
      <w:sz w:val="22"/>
      <w:szCs w:val="22"/>
    </w:rPr>
  </w:style>
  <w:style w:type="paragraph" w:customStyle="1" w:styleId="newncpi">
    <w:name w:val="newncpi"/>
    <w:basedOn w:val="a"/>
    <w:rsid w:val="00E041AB"/>
    <w:pPr>
      <w:ind w:firstLine="567"/>
      <w:jc w:val="both"/>
    </w:pPr>
  </w:style>
  <w:style w:type="paragraph" w:customStyle="1" w:styleId="undline">
    <w:name w:val="undline"/>
    <w:basedOn w:val="a"/>
    <w:rsid w:val="00E041AB"/>
    <w:pPr>
      <w:jc w:val="both"/>
    </w:pPr>
    <w:rPr>
      <w:sz w:val="20"/>
      <w:szCs w:val="20"/>
    </w:rPr>
  </w:style>
  <w:style w:type="paragraph" w:styleId="2">
    <w:name w:val="Body Text 2"/>
    <w:basedOn w:val="a"/>
    <w:link w:val="20"/>
    <w:uiPriority w:val="99"/>
    <w:rsid w:val="00E041AB"/>
    <w:pPr>
      <w:spacing w:after="120"/>
      <w:ind w:left="283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rsid w:val="00E041A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rsid w:val="00E041AB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basedOn w:val="a0"/>
    <w:link w:val="a4"/>
    <w:rsid w:val="00E041AB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table10">
    <w:name w:val="table10"/>
    <w:basedOn w:val="a"/>
    <w:rsid w:val="00E041AB"/>
    <w:rPr>
      <w:sz w:val="20"/>
      <w:szCs w:val="20"/>
    </w:rPr>
  </w:style>
  <w:style w:type="paragraph" w:customStyle="1" w:styleId="snoski">
    <w:name w:val="snoski"/>
    <w:basedOn w:val="a"/>
    <w:rsid w:val="00E041AB"/>
    <w:pPr>
      <w:ind w:firstLine="567"/>
      <w:jc w:val="both"/>
    </w:pPr>
    <w:rPr>
      <w:sz w:val="20"/>
      <w:szCs w:val="20"/>
    </w:rPr>
  </w:style>
  <w:style w:type="paragraph" w:styleId="a6">
    <w:name w:val="List Paragraph"/>
    <w:basedOn w:val="a"/>
    <w:uiPriority w:val="34"/>
    <w:qFormat/>
    <w:rsid w:val="00E041AB"/>
    <w:pPr>
      <w:ind w:left="720"/>
      <w:contextualSpacing/>
    </w:pPr>
  </w:style>
  <w:style w:type="paragraph" w:customStyle="1" w:styleId="titlep">
    <w:name w:val="titlep"/>
    <w:basedOn w:val="a"/>
    <w:rsid w:val="00E041AB"/>
    <w:pPr>
      <w:spacing w:before="240" w:after="240"/>
      <w:jc w:val="center"/>
    </w:pPr>
    <w:rPr>
      <w:b/>
      <w:bCs/>
    </w:rPr>
  </w:style>
  <w:style w:type="paragraph" w:customStyle="1" w:styleId="onestring">
    <w:name w:val="onestring"/>
    <w:basedOn w:val="a"/>
    <w:rsid w:val="00E041AB"/>
    <w:pPr>
      <w:jc w:val="right"/>
    </w:pPr>
    <w:rPr>
      <w:sz w:val="22"/>
      <w:szCs w:val="22"/>
    </w:rPr>
  </w:style>
  <w:style w:type="paragraph" w:customStyle="1" w:styleId="snoskiline">
    <w:name w:val="snoskiline"/>
    <w:basedOn w:val="a"/>
    <w:rsid w:val="00E041AB"/>
    <w:pPr>
      <w:jc w:val="both"/>
    </w:pPr>
    <w:rPr>
      <w:sz w:val="20"/>
      <w:szCs w:val="20"/>
    </w:rPr>
  </w:style>
  <w:style w:type="paragraph" w:customStyle="1" w:styleId="newncpi0">
    <w:name w:val="newncpi0"/>
    <w:basedOn w:val="a"/>
    <w:rsid w:val="00E041AB"/>
    <w:pPr>
      <w:jc w:val="both"/>
    </w:pPr>
  </w:style>
  <w:style w:type="paragraph" w:styleId="a7">
    <w:name w:val="header"/>
    <w:basedOn w:val="a"/>
    <w:link w:val="a8"/>
    <w:uiPriority w:val="99"/>
    <w:rsid w:val="00E041A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041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E041A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041A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uiPriority w:val="99"/>
    <w:rsid w:val="00E041AB"/>
  </w:style>
  <w:style w:type="character" w:styleId="ac">
    <w:name w:val="Hyperlink"/>
    <w:uiPriority w:val="99"/>
    <w:unhideWhenUsed/>
    <w:rsid w:val="00E041AB"/>
    <w:rPr>
      <w:color w:val="154C94"/>
      <w:u w:val="single"/>
    </w:rPr>
  </w:style>
  <w:style w:type="character" w:styleId="ad">
    <w:name w:val="FollowedHyperlink"/>
    <w:uiPriority w:val="99"/>
    <w:unhideWhenUsed/>
    <w:rsid w:val="00E041AB"/>
    <w:rPr>
      <w:color w:val="154C94"/>
      <w:u w:val="single"/>
    </w:rPr>
  </w:style>
  <w:style w:type="paragraph" w:customStyle="1" w:styleId="article">
    <w:name w:val="article"/>
    <w:basedOn w:val="a"/>
    <w:rsid w:val="00E041AB"/>
    <w:pPr>
      <w:spacing w:before="240" w:after="240"/>
      <w:ind w:left="1922" w:hanging="1355"/>
    </w:pPr>
    <w:rPr>
      <w:b/>
      <w:bCs/>
    </w:rPr>
  </w:style>
  <w:style w:type="paragraph" w:customStyle="1" w:styleId="1">
    <w:name w:val="Название1"/>
    <w:basedOn w:val="a"/>
    <w:rsid w:val="00E041AB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titlencpi">
    <w:name w:val="titlencpi"/>
    <w:basedOn w:val="a"/>
    <w:rsid w:val="00E041AB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aspaper">
    <w:name w:val="aspaper"/>
    <w:basedOn w:val="a"/>
    <w:rsid w:val="00E041AB"/>
    <w:pPr>
      <w:jc w:val="center"/>
    </w:pPr>
    <w:rPr>
      <w:b/>
      <w:bCs/>
      <w:color w:val="FF0000"/>
    </w:rPr>
  </w:style>
  <w:style w:type="paragraph" w:customStyle="1" w:styleId="chapter">
    <w:name w:val="chapter"/>
    <w:basedOn w:val="a"/>
    <w:rsid w:val="00E041AB"/>
    <w:pPr>
      <w:spacing w:before="240" w:after="240"/>
      <w:jc w:val="center"/>
    </w:pPr>
    <w:rPr>
      <w:b/>
      <w:bCs/>
      <w:caps/>
    </w:rPr>
  </w:style>
  <w:style w:type="paragraph" w:customStyle="1" w:styleId="titleg">
    <w:name w:val="titleg"/>
    <w:basedOn w:val="a"/>
    <w:rsid w:val="00E041AB"/>
    <w:pPr>
      <w:jc w:val="center"/>
    </w:pPr>
    <w:rPr>
      <w:b/>
      <w:bCs/>
    </w:rPr>
  </w:style>
  <w:style w:type="paragraph" w:customStyle="1" w:styleId="titlepr">
    <w:name w:val="titlepr"/>
    <w:basedOn w:val="a"/>
    <w:rsid w:val="00E041AB"/>
    <w:pPr>
      <w:jc w:val="center"/>
    </w:pPr>
    <w:rPr>
      <w:b/>
      <w:bCs/>
    </w:rPr>
  </w:style>
  <w:style w:type="paragraph" w:customStyle="1" w:styleId="agree">
    <w:name w:val="agree"/>
    <w:basedOn w:val="a"/>
    <w:rsid w:val="00E041AB"/>
    <w:pPr>
      <w:spacing w:after="28"/>
    </w:pPr>
    <w:rPr>
      <w:sz w:val="22"/>
      <w:szCs w:val="22"/>
    </w:rPr>
  </w:style>
  <w:style w:type="paragraph" w:customStyle="1" w:styleId="razdel">
    <w:name w:val="razdel"/>
    <w:basedOn w:val="a"/>
    <w:rsid w:val="00E041AB"/>
    <w:pPr>
      <w:ind w:firstLine="567"/>
      <w:jc w:val="center"/>
    </w:pPr>
    <w:rPr>
      <w:b/>
      <w:bCs/>
      <w:caps/>
      <w:sz w:val="32"/>
      <w:szCs w:val="32"/>
    </w:rPr>
  </w:style>
  <w:style w:type="paragraph" w:customStyle="1" w:styleId="podrazdel">
    <w:name w:val="podrazdel"/>
    <w:basedOn w:val="a"/>
    <w:rsid w:val="00E041AB"/>
    <w:pPr>
      <w:jc w:val="center"/>
    </w:pPr>
    <w:rPr>
      <w:b/>
      <w:bCs/>
      <w:caps/>
    </w:rPr>
  </w:style>
  <w:style w:type="paragraph" w:customStyle="1" w:styleId="titleu">
    <w:name w:val="titleu"/>
    <w:basedOn w:val="a"/>
    <w:rsid w:val="00E041AB"/>
    <w:pPr>
      <w:spacing w:before="240" w:after="240"/>
    </w:pPr>
    <w:rPr>
      <w:b/>
      <w:bCs/>
    </w:rPr>
  </w:style>
  <w:style w:type="paragraph" w:customStyle="1" w:styleId="titlek">
    <w:name w:val="titlek"/>
    <w:basedOn w:val="a"/>
    <w:rsid w:val="00E041AB"/>
    <w:pPr>
      <w:spacing w:before="240"/>
      <w:jc w:val="center"/>
    </w:pPr>
    <w:rPr>
      <w:caps/>
    </w:rPr>
  </w:style>
  <w:style w:type="paragraph" w:customStyle="1" w:styleId="izvlechen">
    <w:name w:val="izvlechen"/>
    <w:basedOn w:val="a"/>
    <w:rsid w:val="00E041AB"/>
    <w:rPr>
      <w:sz w:val="20"/>
      <w:szCs w:val="20"/>
    </w:rPr>
  </w:style>
  <w:style w:type="paragraph" w:customStyle="1" w:styleId="underpoint">
    <w:name w:val="underpoint"/>
    <w:basedOn w:val="a"/>
    <w:rsid w:val="00E041AB"/>
    <w:pPr>
      <w:ind w:firstLine="567"/>
      <w:jc w:val="both"/>
    </w:pPr>
  </w:style>
  <w:style w:type="paragraph" w:customStyle="1" w:styleId="signed">
    <w:name w:val="signed"/>
    <w:basedOn w:val="a"/>
    <w:rsid w:val="00E041AB"/>
    <w:pPr>
      <w:ind w:firstLine="567"/>
      <w:jc w:val="both"/>
    </w:pPr>
  </w:style>
  <w:style w:type="paragraph" w:customStyle="1" w:styleId="odobren">
    <w:name w:val="odobren"/>
    <w:basedOn w:val="a"/>
    <w:rsid w:val="00E041AB"/>
    <w:rPr>
      <w:sz w:val="22"/>
      <w:szCs w:val="22"/>
    </w:rPr>
  </w:style>
  <w:style w:type="paragraph" w:customStyle="1" w:styleId="odobren1">
    <w:name w:val="odobren1"/>
    <w:basedOn w:val="a"/>
    <w:rsid w:val="00E041AB"/>
    <w:pPr>
      <w:spacing w:after="120"/>
    </w:pPr>
    <w:rPr>
      <w:sz w:val="22"/>
      <w:szCs w:val="22"/>
    </w:rPr>
  </w:style>
  <w:style w:type="paragraph" w:customStyle="1" w:styleId="comment">
    <w:name w:val="comment"/>
    <w:basedOn w:val="a"/>
    <w:rsid w:val="00E041AB"/>
    <w:pPr>
      <w:ind w:firstLine="709"/>
      <w:jc w:val="both"/>
    </w:pPr>
    <w:rPr>
      <w:sz w:val="20"/>
      <w:szCs w:val="20"/>
    </w:rPr>
  </w:style>
  <w:style w:type="paragraph" w:customStyle="1" w:styleId="preamble">
    <w:name w:val="preamble"/>
    <w:basedOn w:val="a"/>
    <w:rsid w:val="00E041AB"/>
    <w:pPr>
      <w:ind w:firstLine="567"/>
      <w:jc w:val="both"/>
    </w:pPr>
  </w:style>
  <w:style w:type="paragraph" w:customStyle="1" w:styleId="paragraph">
    <w:name w:val="paragraph"/>
    <w:basedOn w:val="a"/>
    <w:rsid w:val="00E041AB"/>
    <w:pPr>
      <w:spacing w:before="240" w:after="240"/>
      <w:ind w:firstLine="567"/>
      <w:jc w:val="center"/>
    </w:pPr>
    <w:rPr>
      <w:b/>
      <w:bCs/>
    </w:rPr>
  </w:style>
  <w:style w:type="paragraph" w:customStyle="1" w:styleId="numnrpa">
    <w:name w:val="numnrpa"/>
    <w:basedOn w:val="a"/>
    <w:rsid w:val="00E041AB"/>
    <w:rPr>
      <w:sz w:val="36"/>
      <w:szCs w:val="36"/>
    </w:rPr>
  </w:style>
  <w:style w:type="paragraph" w:customStyle="1" w:styleId="prinodobren">
    <w:name w:val="prinodobren"/>
    <w:basedOn w:val="a"/>
    <w:rsid w:val="00E041AB"/>
    <w:pPr>
      <w:spacing w:before="240" w:after="240"/>
    </w:pPr>
    <w:rPr>
      <w:i/>
      <w:iCs/>
    </w:rPr>
  </w:style>
  <w:style w:type="paragraph" w:customStyle="1" w:styleId="spiski">
    <w:name w:val="spiski"/>
    <w:basedOn w:val="a"/>
    <w:rsid w:val="00E041AB"/>
  </w:style>
  <w:style w:type="paragraph" w:customStyle="1" w:styleId="numheader">
    <w:name w:val="numheader"/>
    <w:basedOn w:val="a"/>
    <w:rsid w:val="00E041AB"/>
    <w:pPr>
      <w:spacing w:before="240" w:after="240"/>
      <w:jc w:val="center"/>
    </w:pPr>
    <w:rPr>
      <w:b/>
      <w:bCs/>
    </w:rPr>
  </w:style>
  <w:style w:type="paragraph" w:customStyle="1" w:styleId="agreefio">
    <w:name w:val="agreefio"/>
    <w:basedOn w:val="a"/>
    <w:rsid w:val="00E041AB"/>
    <w:pPr>
      <w:ind w:firstLine="1021"/>
      <w:jc w:val="both"/>
    </w:pPr>
    <w:rPr>
      <w:sz w:val="22"/>
      <w:szCs w:val="22"/>
    </w:rPr>
  </w:style>
  <w:style w:type="paragraph" w:customStyle="1" w:styleId="agreedate">
    <w:name w:val="agreedate"/>
    <w:basedOn w:val="a"/>
    <w:rsid w:val="00E041AB"/>
    <w:pPr>
      <w:jc w:val="both"/>
    </w:pPr>
    <w:rPr>
      <w:sz w:val="22"/>
      <w:szCs w:val="22"/>
    </w:rPr>
  </w:style>
  <w:style w:type="paragraph" w:customStyle="1" w:styleId="changeadd">
    <w:name w:val="changeadd"/>
    <w:basedOn w:val="a"/>
    <w:rsid w:val="00E041AB"/>
    <w:pPr>
      <w:ind w:left="1134" w:firstLine="567"/>
      <w:jc w:val="both"/>
    </w:pPr>
  </w:style>
  <w:style w:type="paragraph" w:customStyle="1" w:styleId="changei">
    <w:name w:val="changei"/>
    <w:basedOn w:val="a"/>
    <w:rsid w:val="00E041AB"/>
    <w:pPr>
      <w:ind w:left="1021"/>
    </w:pPr>
  </w:style>
  <w:style w:type="paragraph" w:customStyle="1" w:styleId="changeutrs">
    <w:name w:val="changeutrs"/>
    <w:basedOn w:val="a"/>
    <w:rsid w:val="00E041AB"/>
    <w:pPr>
      <w:spacing w:after="240"/>
      <w:ind w:left="1134"/>
      <w:jc w:val="both"/>
    </w:pPr>
  </w:style>
  <w:style w:type="paragraph" w:customStyle="1" w:styleId="changeold">
    <w:name w:val="changeold"/>
    <w:basedOn w:val="a"/>
    <w:rsid w:val="00E041AB"/>
    <w:pPr>
      <w:spacing w:before="240" w:after="240"/>
      <w:ind w:firstLine="567"/>
      <w:jc w:val="center"/>
    </w:pPr>
    <w:rPr>
      <w:i/>
      <w:iCs/>
    </w:rPr>
  </w:style>
  <w:style w:type="paragraph" w:customStyle="1" w:styleId="cap1">
    <w:name w:val="cap1"/>
    <w:basedOn w:val="a"/>
    <w:rsid w:val="00E041AB"/>
    <w:rPr>
      <w:sz w:val="22"/>
      <w:szCs w:val="22"/>
    </w:rPr>
  </w:style>
  <w:style w:type="paragraph" w:customStyle="1" w:styleId="capu1">
    <w:name w:val="capu1"/>
    <w:basedOn w:val="a"/>
    <w:rsid w:val="00E041AB"/>
    <w:pPr>
      <w:spacing w:after="120"/>
    </w:pPr>
    <w:rPr>
      <w:sz w:val="22"/>
      <w:szCs w:val="22"/>
    </w:rPr>
  </w:style>
  <w:style w:type="paragraph" w:customStyle="1" w:styleId="newncpi1">
    <w:name w:val="newncpi1"/>
    <w:basedOn w:val="a"/>
    <w:rsid w:val="00E041AB"/>
    <w:pPr>
      <w:ind w:left="567"/>
      <w:jc w:val="both"/>
    </w:pPr>
  </w:style>
  <w:style w:type="paragraph" w:customStyle="1" w:styleId="edizmeren">
    <w:name w:val="edizmeren"/>
    <w:basedOn w:val="a"/>
    <w:rsid w:val="00E041AB"/>
    <w:pPr>
      <w:jc w:val="right"/>
    </w:pPr>
    <w:rPr>
      <w:sz w:val="20"/>
      <w:szCs w:val="20"/>
    </w:rPr>
  </w:style>
  <w:style w:type="paragraph" w:customStyle="1" w:styleId="zagrazdel">
    <w:name w:val="zagrazdel"/>
    <w:basedOn w:val="a"/>
    <w:rsid w:val="00E041AB"/>
    <w:pPr>
      <w:spacing w:before="240" w:after="240"/>
      <w:jc w:val="center"/>
    </w:pPr>
    <w:rPr>
      <w:b/>
      <w:bCs/>
      <w:caps/>
    </w:rPr>
  </w:style>
  <w:style w:type="paragraph" w:customStyle="1" w:styleId="placeprin">
    <w:name w:val="placeprin"/>
    <w:basedOn w:val="a"/>
    <w:rsid w:val="00E041AB"/>
    <w:pPr>
      <w:jc w:val="center"/>
    </w:pPr>
  </w:style>
  <w:style w:type="paragraph" w:customStyle="1" w:styleId="primer">
    <w:name w:val="primer"/>
    <w:basedOn w:val="a"/>
    <w:rsid w:val="00E041AB"/>
    <w:pPr>
      <w:ind w:firstLine="567"/>
      <w:jc w:val="both"/>
    </w:pPr>
    <w:rPr>
      <w:sz w:val="20"/>
      <w:szCs w:val="20"/>
    </w:rPr>
  </w:style>
  <w:style w:type="paragraph" w:customStyle="1" w:styleId="withpar">
    <w:name w:val="withpar"/>
    <w:basedOn w:val="a"/>
    <w:rsid w:val="00E041AB"/>
    <w:pPr>
      <w:ind w:firstLine="567"/>
      <w:jc w:val="both"/>
    </w:pPr>
  </w:style>
  <w:style w:type="paragraph" w:customStyle="1" w:styleId="withoutpar">
    <w:name w:val="withoutpar"/>
    <w:basedOn w:val="a"/>
    <w:rsid w:val="00E041AB"/>
    <w:pPr>
      <w:spacing w:after="60"/>
      <w:jc w:val="both"/>
    </w:pPr>
  </w:style>
  <w:style w:type="paragraph" w:customStyle="1" w:styleId="underline">
    <w:name w:val="underline"/>
    <w:basedOn w:val="a"/>
    <w:rsid w:val="00E041AB"/>
    <w:pPr>
      <w:jc w:val="both"/>
    </w:pPr>
    <w:rPr>
      <w:sz w:val="20"/>
      <w:szCs w:val="20"/>
    </w:rPr>
  </w:style>
  <w:style w:type="paragraph" w:customStyle="1" w:styleId="ncpicomment">
    <w:name w:val="ncpicomment"/>
    <w:basedOn w:val="a"/>
    <w:rsid w:val="00E041AB"/>
    <w:pPr>
      <w:spacing w:before="120"/>
      <w:ind w:left="1134"/>
      <w:jc w:val="both"/>
    </w:pPr>
    <w:rPr>
      <w:i/>
      <w:iCs/>
    </w:rPr>
  </w:style>
  <w:style w:type="paragraph" w:customStyle="1" w:styleId="rekviziti">
    <w:name w:val="rekviziti"/>
    <w:basedOn w:val="a"/>
    <w:rsid w:val="00E041AB"/>
    <w:pPr>
      <w:ind w:left="1134"/>
      <w:jc w:val="both"/>
    </w:pPr>
  </w:style>
  <w:style w:type="paragraph" w:customStyle="1" w:styleId="ncpidel">
    <w:name w:val="ncpidel"/>
    <w:basedOn w:val="a"/>
    <w:rsid w:val="00E041AB"/>
    <w:pPr>
      <w:ind w:left="1134" w:firstLine="567"/>
      <w:jc w:val="both"/>
    </w:pPr>
  </w:style>
  <w:style w:type="paragraph" w:customStyle="1" w:styleId="tsifra">
    <w:name w:val="tsifra"/>
    <w:basedOn w:val="a"/>
    <w:rsid w:val="00E041AB"/>
    <w:rPr>
      <w:b/>
      <w:bCs/>
      <w:sz w:val="36"/>
      <w:szCs w:val="36"/>
    </w:rPr>
  </w:style>
  <w:style w:type="paragraph" w:customStyle="1" w:styleId="articleintext">
    <w:name w:val="articleintext"/>
    <w:basedOn w:val="a"/>
    <w:rsid w:val="00E041AB"/>
    <w:pPr>
      <w:ind w:firstLine="567"/>
      <w:jc w:val="both"/>
    </w:pPr>
  </w:style>
  <w:style w:type="paragraph" w:customStyle="1" w:styleId="newncpiv">
    <w:name w:val="newncpiv"/>
    <w:basedOn w:val="a"/>
    <w:rsid w:val="00E041AB"/>
    <w:pPr>
      <w:ind w:firstLine="567"/>
      <w:jc w:val="both"/>
    </w:pPr>
    <w:rPr>
      <w:i/>
      <w:iCs/>
    </w:rPr>
  </w:style>
  <w:style w:type="paragraph" w:customStyle="1" w:styleId="snoskiv">
    <w:name w:val="snoskiv"/>
    <w:basedOn w:val="a"/>
    <w:rsid w:val="00E041AB"/>
    <w:pPr>
      <w:ind w:firstLine="567"/>
      <w:jc w:val="both"/>
    </w:pPr>
    <w:rPr>
      <w:i/>
      <w:iCs/>
      <w:sz w:val="20"/>
      <w:szCs w:val="20"/>
    </w:rPr>
  </w:style>
  <w:style w:type="paragraph" w:customStyle="1" w:styleId="articlev">
    <w:name w:val="articlev"/>
    <w:basedOn w:val="a"/>
    <w:rsid w:val="00E041AB"/>
    <w:pPr>
      <w:spacing w:before="240" w:after="240"/>
      <w:ind w:firstLine="567"/>
    </w:pPr>
    <w:rPr>
      <w:i/>
      <w:iCs/>
    </w:rPr>
  </w:style>
  <w:style w:type="paragraph" w:customStyle="1" w:styleId="contentword">
    <w:name w:val="contentword"/>
    <w:basedOn w:val="a"/>
    <w:rsid w:val="00E041AB"/>
    <w:pPr>
      <w:spacing w:before="240" w:after="240"/>
      <w:ind w:firstLine="567"/>
      <w:jc w:val="center"/>
    </w:pPr>
    <w:rPr>
      <w:caps/>
      <w:sz w:val="22"/>
      <w:szCs w:val="22"/>
    </w:rPr>
  </w:style>
  <w:style w:type="paragraph" w:customStyle="1" w:styleId="contenttext">
    <w:name w:val="contenttext"/>
    <w:basedOn w:val="a"/>
    <w:rsid w:val="00E041AB"/>
    <w:pPr>
      <w:ind w:left="1134" w:hanging="1134"/>
    </w:pPr>
    <w:rPr>
      <w:sz w:val="22"/>
      <w:szCs w:val="22"/>
    </w:rPr>
  </w:style>
  <w:style w:type="paragraph" w:customStyle="1" w:styleId="gosreg">
    <w:name w:val="gosreg"/>
    <w:basedOn w:val="a"/>
    <w:rsid w:val="00E041AB"/>
    <w:pPr>
      <w:jc w:val="both"/>
    </w:pPr>
    <w:rPr>
      <w:i/>
      <w:iCs/>
      <w:sz w:val="20"/>
      <w:szCs w:val="20"/>
    </w:rPr>
  </w:style>
  <w:style w:type="paragraph" w:customStyle="1" w:styleId="articlect">
    <w:name w:val="articlect"/>
    <w:basedOn w:val="a"/>
    <w:rsid w:val="00E041AB"/>
    <w:pPr>
      <w:spacing w:before="240" w:after="240"/>
      <w:jc w:val="center"/>
    </w:pPr>
    <w:rPr>
      <w:b/>
      <w:bCs/>
    </w:rPr>
  </w:style>
  <w:style w:type="paragraph" w:customStyle="1" w:styleId="letter">
    <w:name w:val="letter"/>
    <w:basedOn w:val="a"/>
    <w:rsid w:val="00E041AB"/>
    <w:pPr>
      <w:spacing w:before="240" w:after="240"/>
    </w:pPr>
  </w:style>
  <w:style w:type="paragraph" w:customStyle="1" w:styleId="recepient">
    <w:name w:val="recepient"/>
    <w:basedOn w:val="a"/>
    <w:rsid w:val="00E041AB"/>
    <w:pPr>
      <w:ind w:left="5103"/>
    </w:pPr>
  </w:style>
  <w:style w:type="paragraph" w:customStyle="1" w:styleId="doklad">
    <w:name w:val="doklad"/>
    <w:basedOn w:val="a"/>
    <w:rsid w:val="00E041AB"/>
    <w:pPr>
      <w:ind w:left="2835"/>
    </w:pPr>
  </w:style>
  <w:style w:type="paragraph" w:customStyle="1" w:styleId="onpaper">
    <w:name w:val="onpaper"/>
    <w:basedOn w:val="a"/>
    <w:rsid w:val="00E041AB"/>
    <w:pPr>
      <w:ind w:firstLine="567"/>
      <w:jc w:val="both"/>
    </w:pPr>
    <w:rPr>
      <w:i/>
      <w:iCs/>
      <w:sz w:val="20"/>
      <w:szCs w:val="20"/>
    </w:rPr>
  </w:style>
  <w:style w:type="paragraph" w:customStyle="1" w:styleId="formula">
    <w:name w:val="formula"/>
    <w:basedOn w:val="a"/>
    <w:rsid w:val="00E041AB"/>
    <w:pPr>
      <w:jc w:val="center"/>
    </w:pPr>
  </w:style>
  <w:style w:type="paragraph" w:customStyle="1" w:styleId="tableblank">
    <w:name w:val="tableblank"/>
    <w:basedOn w:val="a"/>
    <w:rsid w:val="00E041AB"/>
  </w:style>
  <w:style w:type="paragraph" w:customStyle="1" w:styleId="table9">
    <w:name w:val="table9"/>
    <w:basedOn w:val="a"/>
    <w:rsid w:val="00E041AB"/>
    <w:rPr>
      <w:sz w:val="18"/>
      <w:szCs w:val="18"/>
    </w:rPr>
  </w:style>
  <w:style w:type="paragraph" w:customStyle="1" w:styleId="table8">
    <w:name w:val="table8"/>
    <w:basedOn w:val="a"/>
    <w:rsid w:val="00E041AB"/>
    <w:rPr>
      <w:sz w:val="16"/>
      <w:szCs w:val="16"/>
    </w:rPr>
  </w:style>
  <w:style w:type="paragraph" w:customStyle="1" w:styleId="table7">
    <w:name w:val="table7"/>
    <w:basedOn w:val="a"/>
    <w:rsid w:val="00E041AB"/>
    <w:rPr>
      <w:sz w:val="14"/>
      <w:szCs w:val="14"/>
    </w:rPr>
  </w:style>
  <w:style w:type="paragraph" w:customStyle="1" w:styleId="begform">
    <w:name w:val="begform"/>
    <w:basedOn w:val="a"/>
    <w:rsid w:val="00E041AB"/>
    <w:pPr>
      <w:ind w:firstLine="567"/>
      <w:jc w:val="both"/>
    </w:pPr>
  </w:style>
  <w:style w:type="paragraph" w:customStyle="1" w:styleId="endform">
    <w:name w:val="endform"/>
    <w:basedOn w:val="a"/>
    <w:rsid w:val="00E041AB"/>
    <w:pPr>
      <w:ind w:firstLine="567"/>
      <w:jc w:val="both"/>
    </w:pPr>
  </w:style>
  <w:style w:type="paragraph" w:customStyle="1" w:styleId="snoskishablon">
    <w:name w:val="snoskishablon"/>
    <w:basedOn w:val="a"/>
    <w:rsid w:val="00E041AB"/>
    <w:pPr>
      <w:ind w:firstLine="567"/>
      <w:jc w:val="both"/>
    </w:pPr>
    <w:rPr>
      <w:sz w:val="20"/>
      <w:szCs w:val="20"/>
    </w:rPr>
  </w:style>
  <w:style w:type="paragraph" w:customStyle="1" w:styleId="fav">
    <w:name w:val="fav"/>
    <w:basedOn w:val="a"/>
    <w:rsid w:val="00E041AB"/>
    <w:pPr>
      <w:shd w:val="clear" w:color="auto" w:fill="D5EDC0"/>
      <w:spacing w:before="100" w:beforeAutospacing="1" w:after="100" w:afterAutospacing="1"/>
    </w:pPr>
  </w:style>
  <w:style w:type="paragraph" w:customStyle="1" w:styleId="fav1">
    <w:name w:val="fav1"/>
    <w:basedOn w:val="a"/>
    <w:rsid w:val="00E041AB"/>
    <w:pPr>
      <w:shd w:val="clear" w:color="auto" w:fill="D5EDC0"/>
      <w:spacing w:before="100" w:beforeAutospacing="1" w:after="100" w:afterAutospacing="1"/>
      <w:ind w:left="570"/>
    </w:pPr>
  </w:style>
  <w:style w:type="paragraph" w:customStyle="1" w:styleId="fav2">
    <w:name w:val="fav2"/>
    <w:basedOn w:val="a"/>
    <w:rsid w:val="00E041AB"/>
    <w:pPr>
      <w:shd w:val="clear" w:color="auto" w:fill="D5EDC0"/>
      <w:spacing w:before="100" w:beforeAutospacing="1" w:after="100" w:afterAutospacing="1"/>
    </w:pPr>
  </w:style>
  <w:style w:type="paragraph" w:customStyle="1" w:styleId="dopinfo">
    <w:name w:val="dopinfo"/>
    <w:basedOn w:val="a"/>
    <w:rsid w:val="00E041AB"/>
    <w:pPr>
      <w:spacing w:before="100" w:beforeAutospacing="1" w:after="100" w:afterAutospacing="1"/>
    </w:pPr>
  </w:style>
  <w:style w:type="paragraph" w:customStyle="1" w:styleId="divinsselect">
    <w:name w:val="divinsselect"/>
    <w:basedOn w:val="a"/>
    <w:rsid w:val="00E041AB"/>
    <w:pPr>
      <w:pBdr>
        <w:top w:val="single" w:sz="12" w:space="0" w:color="FFA500"/>
        <w:left w:val="single" w:sz="12" w:space="0" w:color="FFA500"/>
        <w:bottom w:val="single" w:sz="12" w:space="0" w:color="FFA500"/>
        <w:right w:val="single" w:sz="12" w:space="0" w:color="FFA500"/>
      </w:pBdr>
      <w:shd w:val="clear" w:color="auto" w:fill="C8FFC8"/>
      <w:spacing w:before="100" w:beforeAutospacing="1" w:after="100" w:afterAutospacing="1"/>
    </w:pPr>
  </w:style>
  <w:style w:type="character" w:customStyle="1" w:styleId="name">
    <w:name w:val="name"/>
    <w:rsid w:val="00E041AB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rsid w:val="00E041AB"/>
    <w:rPr>
      <w:rFonts w:ascii="Times New Roman" w:hAnsi="Times New Roman" w:cs="Times New Roman" w:hint="default"/>
      <w:caps/>
    </w:rPr>
  </w:style>
  <w:style w:type="character" w:customStyle="1" w:styleId="datepr">
    <w:name w:val="datepr"/>
    <w:rsid w:val="00E041AB"/>
    <w:rPr>
      <w:rFonts w:ascii="Times New Roman" w:hAnsi="Times New Roman" w:cs="Times New Roman" w:hint="default"/>
    </w:rPr>
  </w:style>
  <w:style w:type="character" w:customStyle="1" w:styleId="datecity">
    <w:name w:val="datecity"/>
    <w:rsid w:val="00E041AB"/>
    <w:rPr>
      <w:rFonts w:ascii="Times New Roman" w:hAnsi="Times New Roman" w:cs="Times New Roman" w:hint="default"/>
      <w:sz w:val="24"/>
      <w:szCs w:val="24"/>
    </w:rPr>
  </w:style>
  <w:style w:type="character" w:customStyle="1" w:styleId="datereg">
    <w:name w:val="datereg"/>
    <w:rsid w:val="00E041AB"/>
    <w:rPr>
      <w:rFonts w:ascii="Times New Roman" w:hAnsi="Times New Roman" w:cs="Times New Roman" w:hint="default"/>
    </w:rPr>
  </w:style>
  <w:style w:type="character" w:customStyle="1" w:styleId="number">
    <w:name w:val="number"/>
    <w:rsid w:val="00E041AB"/>
    <w:rPr>
      <w:rFonts w:ascii="Times New Roman" w:hAnsi="Times New Roman" w:cs="Times New Roman" w:hint="default"/>
    </w:rPr>
  </w:style>
  <w:style w:type="character" w:customStyle="1" w:styleId="bigsimbol">
    <w:name w:val="bigsimbol"/>
    <w:rsid w:val="00E041AB"/>
    <w:rPr>
      <w:rFonts w:ascii="Times New Roman" w:hAnsi="Times New Roman" w:cs="Times New Roman" w:hint="default"/>
      <w:caps/>
    </w:rPr>
  </w:style>
  <w:style w:type="character" w:customStyle="1" w:styleId="razr">
    <w:name w:val="razr"/>
    <w:rsid w:val="00E041AB"/>
    <w:rPr>
      <w:rFonts w:ascii="Times New Roman" w:hAnsi="Times New Roman" w:cs="Times New Roman" w:hint="default"/>
      <w:spacing w:val="30"/>
    </w:rPr>
  </w:style>
  <w:style w:type="character" w:customStyle="1" w:styleId="onesymbol">
    <w:name w:val="onesymbol"/>
    <w:rsid w:val="00E041AB"/>
    <w:rPr>
      <w:rFonts w:ascii="Symbol" w:hAnsi="Symbol" w:hint="default"/>
    </w:rPr>
  </w:style>
  <w:style w:type="character" w:customStyle="1" w:styleId="onewind3">
    <w:name w:val="onewind3"/>
    <w:rsid w:val="00E041AB"/>
    <w:rPr>
      <w:rFonts w:ascii="Wingdings 3" w:hAnsi="Wingdings 3" w:hint="default"/>
    </w:rPr>
  </w:style>
  <w:style w:type="character" w:customStyle="1" w:styleId="onewind2">
    <w:name w:val="onewind2"/>
    <w:rsid w:val="00E041AB"/>
    <w:rPr>
      <w:rFonts w:ascii="Wingdings 2" w:hAnsi="Wingdings 2" w:hint="default"/>
    </w:rPr>
  </w:style>
  <w:style w:type="character" w:customStyle="1" w:styleId="onewind">
    <w:name w:val="onewind"/>
    <w:rsid w:val="00E041AB"/>
    <w:rPr>
      <w:rFonts w:ascii="Wingdings" w:hAnsi="Wingdings" w:hint="default"/>
    </w:rPr>
  </w:style>
  <w:style w:type="character" w:customStyle="1" w:styleId="rednoun">
    <w:name w:val="rednoun"/>
    <w:rsid w:val="00E041AB"/>
  </w:style>
  <w:style w:type="character" w:customStyle="1" w:styleId="post">
    <w:name w:val="post"/>
    <w:rsid w:val="00E041AB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rsid w:val="00E041AB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rabic">
    <w:name w:val="arabic"/>
    <w:rsid w:val="00E041AB"/>
    <w:rPr>
      <w:rFonts w:ascii="Times New Roman" w:hAnsi="Times New Roman" w:cs="Times New Roman" w:hint="default"/>
    </w:rPr>
  </w:style>
  <w:style w:type="character" w:customStyle="1" w:styleId="articlec">
    <w:name w:val="articlec"/>
    <w:rsid w:val="00E041AB"/>
    <w:rPr>
      <w:rFonts w:ascii="Times New Roman" w:hAnsi="Times New Roman" w:cs="Times New Roman" w:hint="default"/>
      <w:b/>
      <w:bCs/>
    </w:rPr>
  </w:style>
  <w:style w:type="character" w:customStyle="1" w:styleId="roman">
    <w:name w:val="roman"/>
    <w:rsid w:val="00E041AB"/>
    <w:rPr>
      <w:rFonts w:ascii="Arial" w:hAnsi="Arial" w:cs="Arial" w:hint="default"/>
    </w:rPr>
  </w:style>
  <w:style w:type="character" w:customStyle="1" w:styleId="snoskiindex">
    <w:name w:val="snoskiindex"/>
    <w:rsid w:val="00E041AB"/>
    <w:rPr>
      <w:rFonts w:ascii="Times New Roman" w:hAnsi="Times New Roman" w:cs="Times New Roman" w:hint="default"/>
    </w:rPr>
  </w:style>
  <w:style w:type="table" w:customStyle="1" w:styleId="tablencpi">
    <w:name w:val="tablencpi"/>
    <w:basedOn w:val="a1"/>
    <w:rsid w:val="00E041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1337</Words>
  <Characters>7625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Таянович</dc:creator>
  <cp:keywords/>
  <dc:description/>
  <cp:lastModifiedBy>User</cp:lastModifiedBy>
  <cp:revision>4</cp:revision>
  <cp:lastPrinted>2022-12-20T13:37:00Z</cp:lastPrinted>
  <dcterms:created xsi:type="dcterms:W3CDTF">2022-12-26T13:57:00Z</dcterms:created>
  <dcterms:modified xsi:type="dcterms:W3CDTF">2023-01-19T11:27:00Z</dcterms:modified>
</cp:coreProperties>
</file>