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A1" w:rsidRDefault="00476DB2" w:rsidP="00476DB2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ВОЗМОЖНОСТЬ ВОССТАНОВИТЬ СТАЖ</w:t>
      </w:r>
    </w:p>
    <w:p w:rsidR="00476DB2" w:rsidRDefault="00476DB2" w:rsidP="00476DB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73350" w:rsidRDefault="00476DB2" w:rsidP="00476DB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Выплаты вознаграждений без уплаты обязательных страховых взносов в бюджет Фонда социальной защиты населения и, соответственно, без отражения их в сведениях персонифицированного учета </w:t>
      </w:r>
      <w:proofErr w:type="gramStart"/>
      <w:r>
        <w:rPr>
          <w:rFonts w:ascii="Times New Roman" w:hAnsi="Times New Roman" w:cs="Times New Roman"/>
          <w:sz w:val="30"/>
          <w:szCs w:val="30"/>
        </w:rPr>
        <w:t>( зарплата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конверте) причиняют вред правам и законным интересам работников</w:t>
      </w:r>
      <w:r w:rsidR="00F01018">
        <w:rPr>
          <w:rFonts w:ascii="Times New Roman" w:hAnsi="Times New Roman" w:cs="Times New Roman"/>
          <w:sz w:val="30"/>
          <w:szCs w:val="30"/>
        </w:rPr>
        <w:t>.</w:t>
      </w:r>
      <w:r w:rsidR="0057335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Работа по выявлению допускающих подобные нарушения нанимателей проводятся специалистам  фонда во взаимодействии с органами госконтроля, налоговыми инспекциями, ОВД. При выявлении нарушений, связанных с выплатой или выдачей в натурально форме доходов без отражения в учете</w:t>
      </w:r>
      <w:r w:rsidR="0057335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субъекты хозяйствования привлекаются к административной ответственности. В результате доначисляются обязательные страховые взносы конкретно по работнику, что позволяет восстановить страховой стаж или, другими словами,  сделать </w:t>
      </w:r>
      <w:r w:rsidR="00573350">
        <w:rPr>
          <w:rFonts w:ascii="Times New Roman" w:hAnsi="Times New Roman" w:cs="Times New Roman"/>
          <w:sz w:val="30"/>
          <w:szCs w:val="30"/>
        </w:rPr>
        <w:t xml:space="preserve"> более весомой будущую пенсию.</w:t>
      </w:r>
    </w:p>
    <w:p w:rsidR="00573350" w:rsidRPr="00476DB2" w:rsidRDefault="004704CF" w:rsidP="00476DB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73350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573350" w:rsidRPr="0047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B2"/>
    <w:rsid w:val="002A0F60"/>
    <w:rsid w:val="004704CF"/>
    <w:rsid w:val="00476DB2"/>
    <w:rsid w:val="00573350"/>
    <w:rsid w:val="00723330"/>
    <w:rsid w:val="00BC2AD1"/>
    <w:rsid w:val="00F01018"/>
    <w:rsid w:val="00F5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D6F5B-4DD9-461B-8602-6FA099E0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Иуто Анна Ивановна</dc:creator>
  <cp:lastModifiedBy>User</cp:lastModifiedBy>
  <cp:revision>2</cp:revision>
  <dcterms:created xsi:type="dcterms:W3CDTF">2024-09-30T13:13:00Z</dcterms:created>
  <dcterms:modified xsi:type="dcterms:W3CDTF">2024-09-30T13:13:00Z</dcterms:modified>
</cp:coreProperties>
</file>