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572" w:tblpY="78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6373"/>
      </w:tblGrid>
      <w:tr w:rsidR="00E041AB" w:rsidRPr="001A4E99" w:rsidTr="00441E57">
        <w:tc>
          <w:tcPr>
            <w:tcW w:w="11057" w:type="dxa"/>
            <w:gridSpan w:val="2"/>
          </w:tcPr>
          <w:p w:rsidR="00E041AB" w:rsidRPr="001A4E99" w:rsidRDefault="00E041AB" w:rsidP="00441E57">
            <w:pPr>
              <w:spacing w:line="280" w:lineRule="exact"/>
              <w:jc w:val="center"/>
              <w:rPr>
                <w:b/>
                <w:color w:val="FFFFFF"/>
                <w:sz w:val="30"/>
                <w:szCs w:val="30"/>
              </w:rPr>
            </w:pPr>
            <w:bookmarkStart w:id="0" w:name="_GoBack"/>
            <w:bookmarkEnd w:id="0"/>
          </w:p>
          <w:p w:rsidR="002D5AA7" w:rsidRPr="00223A88" w:rsidRDefault="002D5AA7" w:rsidP="00223A88">
            <w:pPr>
              <w:pStyle w:val="table10"/>
              <w:spacing w:before="120"/>
              <w:jc w:val="center"/>
              <w:rPr>
                <w:b/>
                <w:sz w:val="32"/>
                <w:szCs w:val="32"/>
              </w:rPr>
            </w:pPr>
            <w:r w:rsidRPr="00223A88">
              <w:rPr>
                <w:b/>
                <w:bCs/>
                <w:sz w:val="32"/>
                <w:szCs w:val="32"/>
              </w:rPr>
              <w:t>15.5. Лицензирование деятельности по оказанию социальных услуг</w:t>
            </w:r>
          </w:p>
          <w:p w:rsidR="002D5AA7" w:rsidRPr="00223A88" w:rsidRDefault="002D5AA7" w:rsidP="00223A88">
            <w:pPr>
              <w:pStyle w:val="table10"/>
              <w:spacing w:before="120"/>
              <w:jc w:val="center"/>
              <w:rPr>
                <w:b/>
                <w:sz w:val="32"/>
                <w:szCs w:val="32"/>
              </w:rPr>
            </w:pPr>
            <w:r w:rsidRPr="00223A88">
              <w:rPr>
                <w:b/>
                <w:sz w:val="32"/>
                <w:szCs w:val="32"/>
              </w:rPr>
              <w:t>15.5.</w:t>
            </w:r>
            <w:r w:rsidR="00223A88" w:rsidRPr="00223A88">
              <w:rPr>
                <w:b/>
                <w:sz w:val="32"/>
                <w:szCs w:val="32"/>
              </w:rPr>
              <w:t>2</w:t>
            </w:r>
            <w:r w:rsidRPr="00223A88">
              <w:rPr>
                <w:b/>
                <w:sz w:val="32"/>
                <w:szCs w:val="32"/>
              </w:rPr>
              <w:t xml:space="preserve">. </w:t>
            </w:r>
            <w:r w:rsidR="00223A88" w:rsidRPr="00223A88">
              <w:rPr>
                <w:b/>
                <w:sz w:val="32"/>
                <w:szCs w:val="32"/>
              </w:rPr>
              <w:t>Изменение лицензии на осуществление деятельности по оказанию социальных услуг</w:t>
            </w:r>
          </w:p>
          <w:p w:rsidR="00E041AB" w:rsidRPr="002D5AA7" w:rsidRDefault="00E041AB" w:rsidP="002D5AA7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</w:p>
          <w:p w:rsidR="00E041AB" w:rsidRPr="00F8618B" w:rsidRDefault="00E041AB" w:rsidP="00441E5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8618B">
              <w:rPr>
                <w:b/>
                <w:sz w:val="28"/>
                <w:szCs w:val="28"/>
              </w:rPr>
              <w:t xml:space="preserve">Приём заинтересованных лиц с заявлениями по осуществлению административной процедуры проводится </w:t>
            </w:r>
          </w:p>
          <w:p w:rsidR="00E041AB" w:rsidRPr="00F8618B" w:rsidRDefault="00E041AB" w:rsidP="00441E57">
            <w:pPr>
              <w:spacing w:line="28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F8618B">
              <w:rPr>
                <w:b/>
                <w:sz w:val="28"/>
                <w:szCs w:val="28"/>
              </w:rPr>
              <w:t xml:space="preserve">в </w:t>
            </w:r>
            <w:r w:rsidRPr="00F8618B">
              <w:rPr>
                <w:b/>
                <w:sz w:val="28"/>
                <w:szCs w:val="28"/>
                <w:u w:val="single"/>
              </w:rPr>
              <w:t xml:space="preserve">службе «одно окно   </w:t>
            </w:r>
          </w:p>
          <w:p w:rsidR="00E041AB" w:rsidRPr="00F8618B" w:rsidRDefault="00E041AB" w:rsidP="00441E57">
            <w:pPr>
              <w:spacing w:line="28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F8618B">
              <w:rPr>
                <w:b/>
                <w:sz w:val="28"/>
                <w:szCs w:val="28"/>
                <w:u w:val="single"/>
              </w:rPr>
              <w:t xml:space="preserve">Россонского районного исполнительного комитета </w:t>
            </w:r>
          </w:p>
          <w:p w:rsidR="00E041AB" w:rsidRPr="00F8618B" w:rsidRDefault="00E041AB" w:rsidP="00441E57">
            <w:pPr>
              <w:jc w:val="center"/>
              <w:rPr>
                <w:b/>
                <w:bCs/>
                <w:sz w:val="28"/>
                <w:szCs w:val="28"/>
              </w:rPr>
            </w:pPr>
            <w:r w:rsidRPr="00F8618B">
              <w:rPr>
                <w:b/>
                <w:sz w:val="28"/>
                <w:szCs w:val="28"/>
              </w:rPr>
              <w:t xml:space="preserve">График приема заинтересованных лиц: </w:t>
            </w:r>
            <w:r w:rsidRPr="00F8618B">
              <w:rPr>
                <w:b/>
                <w:bCs/>
                <w:sz w:val="28"/>
                <w:szCs w:val="28"/>
              </w:rPr>
              <w:t>понедельник-среда, пятница 08-00 до 17-00, четверг с 11.00 до 20.00, (перерыв на обед с 13.00 до 14.00), в 3-ю субботу месяца по предварительной записи</w:t>
            </w:r>
          </w:p>
          <w:p w:rsidR="00E041AB" w:rsidRPr="007113FD" w:rsidRDefault="00E041AB" w:rsidP="00441E57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F8618B">
              <w:rPr>
                <w:b/>
                <w:sz w:val="28"/>
                <w:szCs w:val="28"/>
              </w:rPr>
              <w:t>кабинет №18 (1 этаж здания райисполкома), тел. 5-20-45, тел. 142</w:t>
            </w:r>
          </w:p>
        </w:tc>
      </w:tr>
      <w:tr w:rsidR="00E041AB" w:rsidRPr="00F6465C" w:rsidTr="00441E57">
        <w:tc>
          <w:tcPr>
            <w:tcW w:w="4684" w:type="dxa"/>
          </w:tcPr>
          <w:p w:rsidR="00F8618B" w:rsidRPr="00F6465C" w:rsidRDefault="00F8618B" w:rsidP="00441E57">
            <w:pPr>
              <w:rPr>
                <w:b/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t xml:space="preserve">Документы и (или) </w:t>
            </w:r>
          </w:p>
          <w:p w:rsidR="00F8618B" w:rsidRPr="00F6465C" w:rsidRDefault="00F8618B" w:rsidP="00441E57">
            <w:pPr>
              <w:rPr>
                <w:b/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t>сведения, необходимые для   осуществления административной процедуры, представляемые заинтересованным лицом</w:t>
            </w:r>
          </w:p>
        </w:tc>
        <w:tc>
          <w:tcPr>
            <w:tcW w:w="6373" w:type="dxa"/>
            <w:tcBorders>
              <w:top w:val="single" w:sz="4" w:space="0" w:color="auto"/>
              <w:right w:val="single" w:sz="4" w:space="0" w:color="auto"/>
            </w:tcBorders>
          </w:tcPr>
          <w:p w:rsidR="002D5AA7" w:rsidRPr="00F6465C" w:rsidRDefault="006E7A05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об изменении</w:t>
            </w:r>
            <w:r w:rsidR="002D5AA7" w:rsidRPr="00F6465C">
              <w:rPr>
                <w:sz w:val="28"/>
                <w:szCs w:val="28"/>
              </w:rPr>
              <w:t xml:space="preserve"> лицензии (</w:t>
            </w:r>
            <w:r w:rsidR="00F6465C" w:rsidRPr="00F6465C">
              <w:rPr>
                <w:sz w:val="28"/>
                <w:szCs w:val="28"/>
              </w:rPr>
              <w:t xml:space="preserve">по форме </w:t>
            </w:r>
            <w:r w:rsidR="002D5AA7" w:rsidRPr="00F6465C">
              <w:rPr>
                <w:sz w:val="28"/>
                <w:szCs w:val="28"/>
              </w:rPr>
              <w:t>и должно содержать сведения, указанные в подпункте 33</w:t>
            </w:r>
            <w:r w:rsidR="002D5AA7" w:rsidRPr="00F6465C">
              <w:rPr>
                <w:sz w:val="28"/>
                <w:szCs w:val="28"/>
                <w:vertAlign w:val="superscript"/>
              </w:rPr>
              <w:t>1</w:t>
            </w:r>
            <w:r w:rsidR="002D5AA7" w:rsidRPr="00F6465C">
              <w:rPr>
                <w:sz w:val="28"/>
                <w:szCs w:val="28"/>
              </w:rPr>
              <w:t>.1 пункта 33</w:t>
            </w:r>
            <w:r w:rsidR="002D5AA7" w:rsidRPr="00F6465C">
              <w:rPr>
                <w:sz w:val="28"/>
                <w:szCs w:val="28"/>
                <w:vertAlign w:val="superscript"/>
              </w:rPr>
              <w:t>1</w:t>
            </w:r>
            <w:r w:rsidR="002D5AA7" w:rsidRPr="00F6465C">
              <w:rPr>
                <w:sz w:val="28"/>
                <w:szCs w:val="28"/>
              </w:rPr>
              <w:t xml:space="preserve"> Положения</w:t>
            </w:r>
            <w:r w:rsidR="00F6465C" w:rsidRPr="00F6465C">
              <w:rPr>
                <w:sz w:val="28"/>
                <w:szCs w:val="28"/>
              </w:rPr>
              <w:t xml:space="preserve"> утвержденного Постановлением Совета Министров Республики Беларусь от 27.02.2023 № 154</w:t>
            </w:r>
            <w:r w:rsidR="002D5AA7" w:rsidRPr="00F6465C">
              <w:rPr>
                <w:sz w:val="28"/>
                <w:szCs w:val="28"/>
              </w:rPr>
              <w:t>)</w:t>
            </w:r>
          </w:p>
          <w:p w:rsidR="00083063" w:rsidRPr="00F6465C" w:rsidRDefault="00083063" w:rsidP="00441E57">
            <w:pPr>
              <w:pStyle w:val="table10"/>
              <w:spacing w:before="120"/>
              <w:jc w:val="both"/>
              <w:rPr>
                <w:i/>
                <w:sz w:val="28"/>
                <w:szCs w:val="28"/>
              </w:rPr>
            </w:pPr>
            <w:r w:rsidRPr="00F6465C">
              <w:rPr>
                <w:i/>
                <w:sz w:val="28"/>
                <w:szCs w:val="28"/>
              </w:rPr>
              <w:t>(Форма подачи заявления: письменная:</w:t>
            </w:r>
          </w:p>
          <w:p w:rsidR="00083063" w:rsidRPr="00F6465C" w:rsidRDefault="00083063" w:rsidP="00441E57">
            <w:pPr>
              <w:pStyle w:val="table10"/>
              <w:spacing w:before="120"/>
              <w:ind w:left="284"/>
              <w:jc w:val="both"/>
              <w:rPr>
                <w:i/>
                <w:sz w:val="28"/>
                <w:szCs w:val="28"/>
              </w:rPr>
            </w:pPr>
            <w:r w:rsidRPr="00F6465C">
              <w:rPr>
                <w:i/>
                <w:sz w:val="28"/>
                <w:szCs w:val="28"/>
              </w:rPr>
              <w:t>лично</w:t>
            </w:r>
          </w:p>
          <w:p w:rsidR="00083063" w:rsidRPr="00F6465C" w:rsidRDefault="00083063" w:rsidP="00441E57">
            <w:pPr>
              <w:pStyle w:val="table10"/>
              <w:spacing w:before="120"/>
              <w:ind w:left="284"/>
              <w:jc w:val="both"/>
              <w:rPr>
                <w:i/>
                <w:sz w:val="28"/>
                <w:szCs w:val="28"/>
              </w:rPr>
            </w:pPr>
            <w:r w:rsidRPr="00F6465C">
              <w:rPr>
                <w:i/>
                <w:sz w:val="28"/>
                <w:szCs w:val="28"/>
              </w:rPr>
              <w:t>посредством почтовой связи</w:t>
            </w:r>
          </w:p>
          <w:p w:rsidR="00083063" w:rsidRPr="00F6465C" w:rsidRDefault="00083063" w:rsidP="00441E57">
            <w:pPr>
              <w:pStyle w:val="table10"/>
              <w:spacing w:before="120"/>
              <w:jc w:val="both"/>
              <w:rPr>
                <w:i/>
                <w:sz w:val="28"/>
                <w:szCs w:val="28"/>
              </w:rPr>
            </w:pPr>
            <w:r w:rsidRPr="00F6465C">
              <w:rPr>
                <w:i/>
                <w:sz w:val="28"/>
                <w:szCs w:val="28"/>
              </w:rPr>
              <w:t>в электронной форме в виде электронного документа*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почты)</w:t>
            </w:r>
          </w:p>
          <w:p w:rsidR="00083063" w:rsidRPr="00F6465C" w:rsidRDefault="00083063" w:rsidP="00441E5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пространства)</w:t>
            </w:r>
            <w:r w:rsidR="002D5AA7" w:rsidRPr="00F6465C">
              <w:rPr>
                <w:sz w:val="28"/>
                <w:szCs w:val="28"/>
              </w:rPr>
              <w:t xml:space="preserve"> </w:t>
            </w:r>
            <w:r w:rsidRPr="00F6465C">
              <w:rPr>
                <w:sz w:val="28"/>
                <w:szCs w:val="28"/>
              </w:rPr>
              <w:t>- должен соответствовать требованиям, определенным в пункте 6 статьи 287 Налогового кодекса Республики Беларусь</w:t>
            </w:r>
          </w:p>
          <w:p w:rsidR="00083063" w:rsidRPr="00F6465C" w:rsidRDefault="00083063" w:rsidP="00441E57">
            <w:pPr>
              <w:pStyle w:val="table10"/>
              <w:rPr>
                <w:sz w:val="28"/>
                <w:szCs w:val="28"/>
              </w:rPr>
            </w:pPr>
          </w:p>
          <w:p w:rsidR="006E7A05" w:rsidRPr="006E7A05" w:rsidRDefault="006E7A05" w:rsidP="006E7A05">
            <w:pPr>
              <w:pStyle w:val="table10"/>
              <w:spacing w:before="120"/>
              <w:rPr>
                <w:sz w:val="28"/>
                <w:szCs w:val="28"/>
              </w:rPr>
            </w:pPr>
            <w:r w:rsidRPr="006E7A05">
              <w:rPr>
                <w:sz w:val="28"/>
                <w:szCs w:val="28"/>
              </w:rPr>
              <w:lastRenderedPageBreak/>
              <w:t>Учредительные либо иные организационно-распорядительные документы лицензиата – юридического лица (юридического лица, к которому перешла лицензия), определяющие статус обособленного подразделения этого юридического лица, в котором лицензиат (юридическое лицо, к которому перешла лицензия) намерен начать (продолжить, прекратить) осуществлять лицензируемый вид деятельности, – при обращении за изменением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</w:t>
            </w:r>
          </w:p>
          <w:p w:rsidR="00083063" w:rsidRPr="006E7A05" w:rsidRDefault="00083063" w:rsidP="00F6465C">
            <w:pPr>
              <w:pStyle w:val="table10"/>
              <w:spacing w:before="120"/>
              <w:rPr>
                <w:sz w:val="28"/>
                <w:szCs w:val="28"/>
              </w:rPr>
            </w:pPr>
            <w:r w:rsidRPr="006E7A05">
              <w:rPr>
                <w:sz w:val="28"/>
                <w:szCs w:val="28"/>
              </w:rPr>
              <w:t>– копии</w:t>
            </w:r>
          </w:p>
          <w:p w:rsidR="00CC79A9" w:rsidRPr="006E7A05" w:rsidRDefault="006E7A05" w:rsidP="00F6465C">
            <w:pPr>
              <w:pStyle w:val="table10"/>
              <w:spacing w:before="120"/>
            </w:pPr>
            <w:r w:rsidRPr="006E7A05">
              <w:rPr>
                <w:sz w:val="28"/>
                <w:szCs w:val="28"/>
              </w:rPr>
              <w:t>Передаточный акт (разделительный баланс), учредительные документы при слиянии, присоединении, иной документ или его копия, из которых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 (при изменении лицензии в связи с реорганизацией лицензиата – юридического лица) - копии</w:t>
            </w:r>
          </w:p>
        </w:tc>
      </w:tr>
      <w:tr w:rsidR="00F8618B" w:rsidRPr="00F6465C" w:rsidTr="00441E57">
        <w:tc>
          <w:tcPr>
            <w:tcW w:w="4684" w:type="dxa"/>
          </w:tcPr>
          <w:p w:rsidR="00F8618B" w:rsidRPr="00F6465C" w:rsidRDefault="00F8618B" w:rsidP="00441E57">
            <w:pPr>
              <w:rPr>
                <w:b/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lastRenderedPageBreak/>
              <w:t>Документы и (или) сведения, необходимые для осуществления административной процедуры,</w:t>
            </w:r>
            <w:r w:rsidRPr="00F6465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6465C">
              <w:rPr>
                <w:b/>
                <w:color w:val="0000FF"/>
                <w:sz w:val="28"/>
                <w:szCs w:val="28"/>
              </w:rPr>
              <w:t>запрашиваемые (получаемые) уполномоченным органом самостоятельно</w:t>
            </w:r>
          </w:p>
          <w:p w:rsidR="00F8618B" w:rsidRPr="00F6465C" w:rsidRDefault="00F8618B" w:rsidP="00441E57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auto"/>
              <w:right w:val="single" w:sz="4" w:space="0" w:color="auto"/>
            </w:tcBorders>
          </w:tcPr>
          <w:p w:rsidR="00083063" w:rsidRPr="00F6465C" w:rsidRDefault="00083063" w:rsidP="00441E5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Сведения о субъекте хозяйствования (заинтересованном лице)- Единый государственный регистр юридических лиц и индивидуальных предпринимателей</w:t>
            </w:r>
          </w:p>
          <w:p w:rsidR="00083063" w:rsidRPr="00F6465C" w:rsidRDefault="002D5AA7" w:rsidP="006E7A05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втором статьи 127</w:t>
            </w:r>
            <w:r w:rsidRPr="00F6465C">
              <w:rPr>
                <w:sz w:val="28"/>
                <w:szCs w:val="28"/>
                <w:vertAlign w:val="superscript"/>
              </w:rPr>
              <w:t>5</w:t>
            </w:r>
            <w:r w:rsidRPr="00F6465C">
              <w:rPr>
                <w:sz w:val="28"/>
                <w:szCs w:val="28"/>
              </w:rPr>
              <w:t xml:space="preserve"> Закона Республики Беларусь «О лицензировании»- </w:t>
            </w:r>
            <w:r w:rsidR="00083063" w:rsidRPr="00F6465C">
              <w:rPr>
                <w:sz w:val="28"/>
                <w:szCs w:val="28"/>
              </w:rPr>
              <w:t>Единый государственный регистр недвижимого имущества, прав на него и сделок с ним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Заключение о соответствии капитального строения (здания, сооружения) или его части (частей), в которых будет осуществляться лицензируемый </w:t>
            </w:r>
            <w:r w:rsidRPr="00F6465C">
              <w:rPr>
                <w:sz w:val="28"/>
                <w:szCs w:val="28"/>
              </w:rPr>
              <w:lastRenderedPageBreak/>
              <w:t>вид деятельности, требованиям законодательства в области санитарно-эпидемиологического благополучия населения (за исключением случая, когда лицензируемый вид деятельности будет осуществляться в одноквартирном жилом доме)- территориальный орган государственного санитарного надзора по месту нахождения капитального строения (здания, сооружения) или его части (частей)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Информация о соответствии капитального строения (здания, сооружения) или его части (частей), в которых будет осуществляться лицензируемый вид деятельности, требованиям, предъявляемым к классу функциональной пожарной опасности Ф 1.1 (за исключением случая, когда лицензируемый вид деятельности будет осуществляться в одноквартирном жилом доме)- орган государственного пожарного надзора по месту нахождения капитального строения (здания, сооружения) или его части (частей)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Заключение о соответствии одноквартирного жилого дома, в котором будет осуществляться лицензируемый вид деятельности, требованиям, установленным в постановлении № 490, при соблюдении которых он может использоваться для оказания социальных услуг в форме стационарного социального обслуживания (в случае, когда лицензируемый вид деятельности будет осуществляться в одноквартирном жилом доме)- территориальный орган государственного санитарного надзора по месту нахождения одноквартирного жилого дома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Информация о соответствии одноквартирного жилого дома, в котором будет осуществляться лицензируемый вид деятельности, требованиям, установленным в постановлении № 490, при соблюдении которых он может использоваться для оказания социальных услуг в форме </w:t>
            </w:r>
            <w:r w:rsidRPr="00F6465C">
              <w:rPr>
                <w:sz w:val="28"/>
                <w:szCs w:val="28"/>
              </w:rPr>
              <w:lastRenderedPageBreak/>
              <w:t>стационарного социального обслуживания (в случае, когда лицензируемый вид деятельности будет осуществляться в одноквартирном жилом доме)- орган государственного пожарного надзора по месту нахождения одноквартирного жилого дома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</w:p>
          <w:p w:rsidR="00F8618B" w:rsidRPr="00F6465C" w:rsidRDefault="002D5AA7" w:rsidP="00F6465C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Сведения о наличии (отсутствии) у соискателя лицензии – индивидуального предпринимателя, руководителя соискателя лицензии – юридического лица непогашенной или неснятой судимости за умышленные менее тяжкие преступления, предусмотренные главами 19–22 и 24 Уголовного кодекса Республики Беларусь, а также за тяжкие или особо тяжкие преступления- единый государственный банк данных о правонарушениях</w:t>
            </w:r>
          </w:p>
        </w:tc>
      </w:tr>
      <w:tr w:rsidR="00E041AB" w:rsidRPr="00F6465C" w:rsidTr="00441E57">
        <w:tc>
          <w:tcPr>
            <w:tcW w:w="4684" w:type="dxa"/>
          </w:tcPr>
          <w:p w:rsidR="00F8618B" w:rsidRPr="00F6465C" w:rsidRDefault="00F8618B" w:rsidP="00441E57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lastRenderedPageBreak/>
              <w:t>Вид платы, взимаемой при осуществлении административной процедуры</w:t>
            </w:r>
            <w:r w:rsidRPr="00F6465C">
              <w:rPr>
                <w:b/>
                <w:sz w:val="28"/>
                <w:szCs w:val="28"/>
              </w:rPr>
              <w:t xml:space="preserve"> </w:t>
            </w:r>
          </w:p>
          <w:p w:rsidR="00E041AB" w:rsidRPr="00F6465C" w:rsidRDefault="00E041AB" w:rsidP="00441E57">
            <w:pPr>
              <w:spacing w:line="280" w:lineRule="exact"/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6373" w:type="dxa"/>
            <w:tcBorders>
              <w:right w:val="single" w:sz="4" w:space="0" w:color="auto"/>
            </w:tcBorders>
          </w:tcPr>
          <w:p w:rsidR="00E041AB" w:rsidRPr="006E7A05" w:rsidRDefault="00E041AB" w:rsidP="006E7A05">
            <w:pPr>
              <w:pStyle w:val="ae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 </w:t>
            </w:r>
            <w:r w:rsidR="001B7D3B" w:rsidRPr="006E7A05">
              <w:rPr>
                <w:sz w:val="28"/>
                <w:szCs w:val="28"/>
              </w:rPr>
              <w:t>государственная пошлина</w:t>
            </w:r>
            <w:r w:rsidR="00FD3264" w:rsidRPr="006E7A05">
              <w:rPr>
                <w:sz w:val="28"/>
                <w:szCs w:val="28"/>
              </w:rPr>
              <w:t xml:space="preserve"> </w:t>
            </w:r>
            <w:r w:rsidR="00441E57" w:rsidRPr="006E7A05">
              <w:rPr>
                <w:sz w:val="28"/>
                <w:szCs w:val="28"/>
              </w:rPr>
              <w:t xml:space="preserve">в размере </w:t>
            </w:r>
            <w:r w:rsidR="006E7A05" w:rsidRPr="006E7A05">
              <w:rPr>
                <w:sz w:val="28"/>
                <w:szCs w:val="28"/>
              </w:rPr>
              <w:t>5</w:t>
            </w:r>
            <w:r w:rsidR="00FD3264" w:rsidRPr="006E7A05">
              <w:rPr>
                <w:sz w:val="28"/>
                <w:szCs w:val="28"/>
              </w:rPr>
              <w:t xml:space="preserve"> базовых величин </w:t>
            </w:r>
            <w:r w:rsidR="002D5AA7" w:rsidRPr="006E7A05">
              <w:rPr>
                <w:sz w:val="28"/>
                <w:szCs w:val="28"/>
              </w:rPr>
              <w:t>(</w:t>
            </w:r>
            <w:r w:rsidR="006E7A05" w:rsidRPr="006E7A05">
              <w:rPr>
                <w:sz w:val="28"/>
                <w:szCs w:val="28"/>
              </w:rPr>
      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6, подпунктом 10.20 пункта 10, пунктом 14 статьи 285 Налогового кодекса Республики Беларусь</w:t>
            </w:r>
            <w:r w:rsidR="002D5AA7" w:rsidRPr="006E7A05">
              <w:rPr>
                <w:sz w:val="28"/>
                <w:szCs w:val="28"/>
              </w:rPr>
              <w:t>)</w:t>
            </w:r>
          </w:p>
        </w:tc>
      </w:tr>
      <w:tr w:rsidR="00E041AB" w:rsidRPr="00F6465C" w:rsidTr="00441E57">
        <w:trPr>
          <w:trHeight w:val="1132"/>
        </w:trPr>
        <w:tc>
          <w:tcPr>
            <w:tcW w:w="4684" w:type="dxa"/>
          </w:tcPr>
          <w:p w:rsidR="00E041AB" w:rsidRPr="00F6465C" w:rsidRDefault="00F8618B" w:rsidP="00441E57">
            <w:pPr>
              <w:spacing w:line="280" w:lineRule="exact"/>
              <w:jc w:val="both"/>
              <w:rPr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t>Срок осуществления административной процедуры</w:t>
            </w:r>
            <w:r w:rsidRPr="00F6465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  <w:tcBorders>
              <w:right w:val="single" w:sz="4" w:space="0" w:color="auto"/>
            </w:tcBorders>
          </w:tcPr>
          <w:p w:rsidR="00441E57" w:rsidRPr="00F6465C" w:rsidRDefault="00441E57" w:rsidP="00441E5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15 рабочих дней, а при проведении оценки – 25 рабочих дней</w:t>
            </w:r>
          </w:p>
          <w:p w:rsidR="00E041AB" w:rsidRPr="00F6465C" w:rsidRDefault="00E041AB" w:rsidP="00441E57">
            <w:pPr>
              <w:pStyle w:val="table10"/>
              <w:rPr>
                <w:sz w:val="28"/>
                <w:szCs w:val="28"/>
              </w:rPr>
            </w:pPr>
          </w:p>
        </w:tc>
      </w:tr>
      <w:tr w:rsidR="00E041AB" w:rsidRPr="00F6465C" w:rsidTr="00441E57">
        <w:tc>
          <w:tcPr>
            <w:tcW w:w="4684" w:type="dxa"/>
          </w:tcPr>
          <w:p w:rsidR="00E041AB" w:rsidRPr="00F6465C" w:rsidRDefault="00F8618B" w:rsidP="00441E57">
            <w:pPr>
              <w:spacing w:line="280" w:lineRule="exact"/>
              <w:jc w:val="both"/>
              <w:rPr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t>Срок действия справки или иного документа,  выдаваемого (принимаемого, согласовываемого, утверждаемого) уполномоченным органом по результатам осуществлении административной процедуры</w:t>
            </w:r>
            <w:r w:rsidRPr="00F6465C">
              <w:rPr>
                <w:sz w:val="28"/>
                <w:szCs w:val="28"/>
              </w:rPr>
              <w:t xml:space="preserve">  </w:t>
            </w:r>
            <w:r w:rsidRPr="00F6465C">
              <w:rPr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:rsidR="00E041AB" w:rsidRPr="00F6465C" w:rsidRDefault="00E041AB" w:rsidP="00441E57">
            <w:pPr>
              <w:spacing w:line="280" w:lineRule="exact"/>
              <w:rPr>
                <w:sz w:val="28"/>
                <w:szCs w:val="28"/>
              </w:rPr>
            </w:pPr>
          </w:p>
          <w:p w:rsidR="00E041AB" w:rsidRPr="00F6465C" w:rsidRDefault="00E041AB" w:rsidP="00441E57">
            <w:pPr>
              <w:tabs>
                <w:tab w:val="left" w:pos="972"/>
              </w:tabs>
              <w:spacing w:line="280" w:lineRule="exact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бессрочно</w:t>
            </w:r>
          </w:p>
        </w:tc>
      </w:tr>
    </w:tbl>
    <w:p w:rsidR="00E041AB" w:rsidRPr="00F6465C" w:rsidRDefault="00E041AB" w:rsidP="00E041AB">
      <w:pPr>
        <w:spacing w:after="60" w:line="240" w:lineRule="exact"/>
        <w:ind w:firstLine="708"/>
        <w:jc w:val="both"/>
        <w:rPr>
          <w:spacing w:val="-8"/>
          <w:sz w:val="28"/>
          <w:szCs w:val="28"/>
        </w:rPr>
      </w:pPr>
    </w:p>
    <w:p w:rsidR="00F8618B" w:rsidRPr="00F6465C" w:rsidRDefault="00F8618B" w:rsidP="00E041AB">
      <w:pPr>
        <w:rPr>
          <w:sz w:val="28"/>
          <w:szCs w:val="28"/>
        </w:rPr>
      </w:pPr>
    </w:p>
    <w:p w:rsidR="002D5AA7" w:rsidRDefault="00F8618B" w:rsidP="00661507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  <w:r w:rsidRPr="00F6465C">
        <w:rPr>
          <w:i/>
          <w:sz w:val="28"/>
          <w:szCs w:val="28"/>
        </w:rPr>
        <w:t xml:space="preserve">Примечание: Регламент данной </w:t>
      </w:r>
      <w:r w:rsidRPr="00F6465C">
        <w:rPr>
          <w:i/>
          <w:sz w:val="28"/>
          <w:szCs w:val="28"/>
          <w:shd w:val="clear" w:color="auto" w:fill="FFFFFF"/>
        </w:rPr>
        <w:t xml:space="preserve">административной процедуры утвержден постановлением Министерства </w:t>
      </w:r>
      <w:r w:rsidR="00F6465C">
        <w:rPr>
          <w:i/>
          <w:sz w:val="28"/>
          <w:szCs w:val="28"/>
          <w:shd w:val="clear" w:color="auto" w:fill="FFFFFF"/>
        </w:rPr>
        <w:t xml:space="preserve">труда и социальной защиты </w:t>
      </w:r>
      <w:r w:rsidRPr="00F6465C">
        <w:rPr>
          <w:i/>
          <w:sz w:val="28"/>
          <w:szCs w:val="28"/>
          <w:shd w:val="clear" w:color="auto" w:fill="FFFFFF"/>
        </w:rPr>
        <w:t xml:space="preserve">Республики Беларусь от </w:t>
      </w:r>
      <w:r w:rsidR="00F6465C">
        <w:rPr>
          <w:i/>
          <w:sz w:val="28"/>
          <w:szCs w:val="28"/>
          <w:shd w:val="clear" w:color="auto" w:fill="FFFFFF"/>
        </w:rPr>
        <w:t>26 июня 2024</w:t>
      </w:r>
      <w:r w:rsidRPr="00F6465C">
        <w:rPr>
          <w:i/>
          <w:sz w:val="28"/>
          <w:szCs w:val="28"/>
          <w:shd w:val="clear" w:color="auto" w:fill="FFFFFF"/>
        </w:rPr>
        <w:t xml:space="preserve"> г. № </w:t>
      </w:r>
      <w:r w:rsidR="00F6465C">
        <w:rPr>
          <w:i/>
          <w:sz w:val="28"/>
          <w:szCs w:val="28"/>
          <w:shd w:val="clear" w:color="auto" w:fill="FFFFFF"/>
        </w:rPr>
        <w:t>45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293401" w:rsidTr="00293401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append1"/>
            </w:pPr>
            <w:r>
              <w:lastRenderedPageBreak/>
              <w:t>Приложение 2</w:t>
            </w:r>
          </w:p>
          <w:p w:rsidR="00293401" w:rsidRDefault="00293401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293401" w:rsidRDefault="00293401" w:rsidP="00293401">
      <w:pPr>
        <w:pStyle w:val="onestring"/>
      </w:pPr>
      <w:r>
        <w:t>Форма</w:t>
      </w:r>
    </w:p>
    <w:p w:rsidR="00293401" w:rsidRDefault="00293401" w:rsidP="00293401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9"/>
        <w:gridCol w:w="3480"/>
      </w:tblGrid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284"/>
            </w:pPr>
            <w:r>
              <w:t xml:space="preserve">изменением наименования, места нахождения лицензиата – юридического лица, лицензиата – иностранной организации или </w:t>
            </w:r>
            <w:r>
              <w:lastRenderedPageBreak/>
              <w:t>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lastRenderedPageBreak/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>
              <w:rPr>
                <w:vertAlign w:val="superscript"/>
              </w:rPr>
              <w:t>7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lastRenderedPageBreak/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>
              <w:rPr>
                <w:vertAlign w:val="superscript"/>
              </w:rPr>
              <w:t>9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lastRenderedPageBreak/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</w:tbl>
    <w:p w:rsidR="00293401" w:rsidRDefault="00293401" w:rsidP="00293401">
      <w:pPr>
        <w:pStyle w:val="newncpi0"/>
        <w:ind w:left="9"/>
        <w:jc w:val="left"/>
      </w:pPr>
      <w:r>
        <w:t> </w:t>
      </w:r>
    </w:p>
    <w:p w:rsidR="00293401" w:rsidRDefault="00293401" w:rsidP="00293401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293401" w:rsidRDefault="00293401" w:rsidP="002934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2219"/>
        <w:gridCol w:w="3376"/>
      </w:tblGrid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</w:tbl>
    <w:p w:rsidR="00293401" w:rsidRDefault="00293401" w:rsidP="00293401">
      <w:pPr>
        <w:pStyle w:val="newncpi"/>
      </w:pPr>
      <w:r>
        <w:t> </w:t>
      </w:r>
    </w:p>
    <w:p w:rsidR="00293401" w:rsidRDefault="00293401" w:rsidP="00293401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293401" w:rsidRDefault="00293401" w:rsidP="002934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2219"/>
        <w:gridCol w:w="3376"/>
      </w:tblGrid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3401" w:rsidRDefault="00293401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3401" w:rsidRDefault="00293401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</w:tbl>
    <w:p w:rsidR="00293401" w:rsidRDefault="00293401" w:rsidP="00293401">
      <w:pPr>
        <w:pStyle w:val="newncpi"/>
      </w:pPr>
      <w:r>
        <w:t> </w:t>
      </w:r>
    </w:p>
    <w:p w:rsidR="00293401" w:rsidRDefault="00293401" w:rsidP="00293401">
      <w:pPr>
        <w:pStyle w:val="snoskiline"/>
      </w:pPr>
      <w:r>
        <w:t>______________________________</w:t>
      </w:r>
    </w:p>
    <w:p w:rsidR="00293401" w:rsidRDefault="00293401" w:rsidP="00293401">
      <w:pPr>
        <w:pStyle w:val="snoski"/>
      </w:pPr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293401" w:rsidRDefault="00293401" w:rsidP="00293401">
      <w:pPr>
        <w:pStyle w:val="snoski"/>
      </w:pPr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293401" w:rsidRDefault="00293401" w:rsidP="00293401">
      <w:pPr>
        <w:pStyle w:val="snoski"/>
      </w:pPr>
      <w:r>
        <w:rPr>
          <w:vertAlign w:val="superscript"/>
        </w:rPr>
        <w:lastRenderedPageBreak/>
        <w:t>3 </w:t>
      </w:r>
      <w: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293401" w:rsidRDefault="00293401" w:rsidP="00293401">
      <w:pPr>
        <w:pStyle w:val="snoski"/>
      </w:pPr>
      <w:r>
        <w:rPr>
          <w:vertAlign w:val="superscript"/>
        </w:rPr>
        <w:t>4 </w:t>
      </w:r>
      <w: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293401" w:rsidRDefault="00293401" w:rsidP="00293401">
      <w:pPr>
        <w:pStyle w:val="snoski"/>
      </w:pPr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293401" w:rsidRDefault="00293401" w:rsidP="00293401">
      <w:pPr>
        <w:pStyle w:val="snoski"/>
      </w:pPr>
      <w:r>
        <w:rPr>
          <w:vertAlign w:val="superscript"/>
        </w:rPr>
        <w:t>6 </w:t>
      </w:r>
      <w: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293401" w:rsidRDefault="00293401" w:rsidP="00293401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293401" w:rsidRDefault="00293401" w:rsidP="00293401">
      <w:pPr>
        <w:pStyle w:val="snoski"/>
      </w:pPr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293401" w:rsidRDefault="00293401" w:rsidP="00293401">
      <w:pPr>
        <w:pStyle w:val="snoski"/>
      </w:pPr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:rsidR="00293401" w:rsidRDefault="00293401" w:rsidP="00293401">
      <w:pPr>
        <w:pStyle w:val="snoski"/>
      </w:pPr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:rsidR="00293401" w:rsidRDefault="00293401" w:rsidP="00293401">
      <w:pPr>
        <w:pStyle w:val="snoski"/>
        <w:spacing w:after="240"/>
      </w:pPr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293401" w:rsidRDefault="00293401" w:rsidP="00293401">
      <w:pPr>
        <w:pStyle w:val="endform"/>
      </w:pPr>
      <w:r>
        <w:t> </w:t>
      </w:r>
    </w:p>
    <w:p w:rsidR="00293401" w:rsidRDefault="00293401" w:rsidP="00293401">
      <w:pPr>
        <w:pStyle w:val="newncpi"/>
      </w:pPr>
      <w:r>
        <w:t> </w:t>
      </w:r>
    </w:p>
    <w:p w:rsidR="00293401" w:rsidRDefault="00293401" w:rsidP="00293401">
      <w:pPr>
        <w:sectPr w:rsidR="00293401">
          <w:pgSz w:w="12240" w:h="15840"/>
          <w:pgMar w:top="1134" w:right="850" w:bottom="1134" w:left="1701" w:header="720" w:footer="720" w:gutter="0"/>
          <w:cols w:space="720"/>
        </w:sectPr>
      </w:pPr>
    </w:p>
    <w:p w:rsidR="00293401" w:rsidRDefault="00293401" w:rsidP="0029340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93401" w:rsidTr="0066150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"/>
            </w:pPr>
            <w:r>
              <w:t> </w:t>
            </w:r>
          </w:p>
        </w:tc>
      </w:tr>
    </w:tbl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lang w:eastAsia="en-US"/>
        </w:rPr>
        <w:t xml:space="preserve">Получатель платежа: </w:t>
      </w:r>
      <w:r w:rsidRPr="00A97A4E">
        <w:rPr>
          <w:rFonts w:eastAsia="Calibri"/>
          <w:b/>
          <w:lang w:eastAsia="en-US"/>
        </w:rPr>
        <w:t>Главное управление Министерства финансов Республики Беларусь по Витебской области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</w:p>
    <w:p w:rsidR="00661507" w:rsidRPr="00A97A4E" w:rsidRDefault="00661507" w:rsidP="00661507">
      <w:pPr>
        <w:jc w:val="center"/>
        <w:rPr>
          <w:rFonts w:eastAsia="Calibri"/>
          <w:lang w:eastAsia="en-US"/>
        </w:rPr>
      </w:pPr>
      <w:r w:rsidRPr="00A97A4E">
        <w:rPr>
          <w:rFonts w:eastAsia="Calibri"/>
          <w:lang w:eastAsia="en-US"/>
        </w:rPr>
        <w:t xml:space="preserve">Расчетный счет: 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val="en-US" w:eastAsia="en-US"/>
        </w:rPr>
        <w:t>BY</w:t>
      </w:r>
      <w:r w:rsidRPr="00A97A4E">
        <w:rPr>
          <w:rFonts w:eastAsia="Calibri"/>
          <w:b/>
          <w:lang w:eastAsia="en-US"/>
        </w:rPr>
        <w:t>32</w:t>
      </w:r>
      <w:r w:rsidRPr="00A97A4E">
        <w:rPr>
          <w:rFonts w:eastAsia="Calibri"/>
          <w:b/>
          <w:lang w:val="en-US" w:eastAsia="en-US"/>
        </w:rPr>
        <w:t>AKBB</w:t>
      </w:r>
      <w:r w:rsidRPr="00A97A4E">
        <w:rPr>
          <w:rFonts w:eastAsia="Calibri"/>
          <w:b/>
          <w:lang w:eastAsia="en-US"/>
        </w:rPr>
        <w:t xml:space="preserve"> 3600 3250 0001 9000 0000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г. Минск, ОАО «АСБ Беларусбанк»»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УНП 300594330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 xml:space="preserve">БИК </w:t>
      </w:r>
      <w:r w:rsidRPr="00A97A4E">
        <w:rPr>
          <w:rFonts w:eastAsia="Calibri"/>
          <w:b/>
          <w:lang w:val="en-US" w:eastAsia="en-US"/>
        </w:rPr>
        <w:t>AKBBBY</w:t>
      </w:r>
      <w:r w:rsidRPr="00A97A4E">
        <w:rPr>
          <w:rFonts w:eastAsia="Calibri"/>
          <w:b/>
          <w:lang w:eastAsia="en-US"/>
        </w:rPr>
        <w:t>2</w:t>
      </w:r>
      <w:r w:rsidRPr="00A97A4E">
        <w:rPr>
          <w:rFonts w:eastAsia="Calibri"/>
          <w:b/>
          <w:lang w:val="en-US" w:eastAsia="en-US"/>
        </w:rPr>
        <w:t>X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УНП бенефициара 300010014</w:t>
      </w:r>
    </w:p>
    <w:p w:rsidR="00661507" w:rsidRPr="00A97A4E" w:rsidRDefault="00661507" w:rsidP="00661507">
      <w:pPr>
        <w:jc w:val="center"/>
        <w:outlineLvl w:val="0"/>
        <w:rPr>
          <w:rFonts w:eastAsia="Calibri"/>
          <w:b/>
          <w:bCs/>
          <w:kern w:val="28"/>
          <w:lang w:eastAsia="en-US"/>
        </w:rPr>
      </w:pPr>
      <w:r w:rsidRPr="00A97A4E">
        <w:rPr>
          <w:rFonts w:eastAsia="Calibri"/>
          <w:b/>
          <w:bCs/>
          <w:kern w:val="28"/>
          <w:lang w:eastAsia="en-US"/>
        </w:rPr>
        <w:t>код платежа - 043 01</w:t>
      </w:r>
    </w:p>
    <w:p w:rsidR="00661507" w:rsidRPr="00A97A4E" w:rsidRDefault="00661507" w:rsidP="00661507">
      <w:pPr>
        <w:ind w:firstLine="6"/>
        <w:jc w:val="both"/>
        <w:rPr>
          <w:b/>
        </w:rPr>
      </w:pPr>
      <w:r w:rsidRPr="00A97A4E">
        <w:t xml:space="preserve">Вид платежа: осуществление административной процедуры </w:t>
      </w:r>
    </w:p>
    <w:p w:rsidR="00661507" w:rsidRPr="00A97A4E" w:rsidRDefault="00661507" w:rsidP="00661507">
      <w:pPr>
        <w:pStyle w:val="newncpi"/>
        <w:ind w:firstLine="0"/>
        <w:rPr>
          <w:sz w:val="28"/>
          <w:szCs w:val="28"/>
        </w:rPr>
      </w:pPr>
      <w:r w:rsidRPr="00A97A4E">
        <w:rPr>
          <w:rFonts w:eastAsia="Calibri"/>
          <w:lang w:eastAsia="en-US"/>
        </w:rPr>
        <w:t xml:space="preserve">Сумма к оплате: </w:t>
      </w:r>
      <w:r w:rsidRPr="00661507">
        <w:t>государственная пошлина в размере 5 базовых величин</w:t>
      </w:r>
    </w:p>
    <w:p w:rsidR="00661507" w:rsidRPr="00A97A4E" w:rsidRDefault="00661507" w:rsidP="00661507">
      <w:pPr>
        <w:jc w:val="both"/>
        <w:rPr>
          <w:rFonts w:eastAsia="Calibri"/>
          <w:b/>
          <w:lang w:eastAsia="en-US"/>
        </w:rPr>
      </w:pPr>
      <w:r w:rsidRPr="00A97A4E">
        <w:rPr>
          <w:rFonts w:eastAsia="Calibri"/>
          <w:lang w:eastAsia="en-US"/>
        </w:rPr>
        <w:t xml:space="preserve">Плательщик: </w:t>
      </w:r>
    </w:p>
    <w:p w:rsidR="00661507" w:rsidRPr="00A97A4E" w:rsidRDefault="00661507" w:rsidP="00661507">
      <w:pPr>
        <w:jc w:val="both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Адрес:</w:t>
      </w:r>
    </w:p>
    <w:p w:rsidR="00661507" w:rsidRDefault="00661507" w:rsidP="00661507">
      <w:r w:rsidRPr="00A97A4E">
        <w:rPr>
          <w:rFonts w:eastAsia="Calibri"/>
          <w:b/>
          <w:lang w:eastAsia="en-US"/>
        </w:rPr>
        <w:t>Оплату можно произвести через ЕРИП</w:t>
      </w:r>
    </w:p>
    <w:p w:rsidR="00661507" w:rsidRDefault="00661507" w:rsidP="00661507"/>
    <w:p w:rsidR="00661507" w:rsidRDefault="00661507" w:rsidP="00661507"/>
    <w:p w:rsidR="001B7D3B" w:rsidRDefault="001B7D3B" w:rsidP="00CC79A9"/>
    <w:sectPr w:rsidR="001B7D3B" w:rsidSect="001B7D3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B4" w:rsidRDefault="002942B4">
      <w:r>
        <w:separator/>
      </w:r>
    </w:p>
  </w:endnote>
  <w:endnote w:type="continuationSeparator" w:id="0">
    <w:p w:rsidR="002942B4" w:rsidRDefault="0029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B7D3B" w:rsidTr="001B7D3B">
      <w:tc>
        <w:tcPr>
          <w:tcW w:w="1800" w:type="dxa"/>
          <w:shd w:val="clear" w:color="auto" w:fill="auto"/>
          <w:vAlign w:val="center"/>
        </w:tcPr>
        <w:p w:rsidR="001B7D3B" w:rsidRDefault="001B7D3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B7D3B" w:rsidRDefault="001B7D3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B7D3B" w:rsidRPr="001611FE" w:rsidRDefault="001B7D3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B7D3B" w:rsidRDefault="001B7D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B4" w:rsidRDefault="002942B4">
      <w:r>
        <w:separator/>
      </w:r>
    </w:p>
  </w:footnote>
  <w:footnote w:type="continuationSeparator" w:id="0">
    <w:p w:rsidR="002942B4" w:rsidRDefault="00294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 w:rsidP="001B7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7D3B" w:rsidRDefault="001B7D3B">
    <w:pPr>
      <w:pStyle w:val="a7"/>
    </w:pPr>
  </w:p>
  <w:p w:rsidR="005C52CB" w:rsidRDefault="005C52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Pr="001611FE" w:rsidRDefault="001B7D3B" w:rsidP="001B7D3B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293401">
      <w:rPr>
        <w:rStyle w:val="ab"/>
        <w:noProof/>
      </w:rPr>
      <w:t>7</w:t>
    </w:r>
    <w:r w:rsidRPr="001611FE">
      <w:rPr>
        <w:rStyle w:val="ab"/>
      </w:rPr>
      <w:fldChar w:fldCharType="end"/>
    </w:r>
  </w:p>
  <w:p w:rsidR="001B7D3B" w:rsidRPr="001611FE" w:rsidRDefault="001B7D3B">
    <w:pPr>
      <w:pStyle w:val="a7"/>
    </w:pPr>
  </w:p>
  <w:p w:rsidR="005C52CB" w:rsidRDefault="005C52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083063"/>
    <w:rsid w:val="001B7D3B"/>
    <w:rsid w:val="00223A88"/>
    <w:rsid w:val="00293401"/>
    <w:rsid w:val="002942B4"/>
    <w:rsid w:val="002D5AA7"/>
    <w:rsid w:val="00317BC9"/>
    <w:rsid w:val="00400148"/>
    <w:rsid w:val="00405443"/>
    <w:rsid w:val="00441E57"/>
    <w:rsid w:val="004A3252"/>
    <w:rsid w:val="004A3F75"/>
    <w:rsid w:val="005817CE"/>
    <w:rsid w:val="005C52CB"/>
    <w:rsid w:val="006357EB"/>
    <w:rsid w:val="00661507"/>
    <w:rsid w:val="006E7A05"/>
    <w:rsid w:val="00725A1B"/>
    <w:rsid w:val="00833BE8"/>
    <w:rsid w:val="00837230"/>
    <w:rsid w:val="008B6057"/>
    <w:rsid w:val="00996DE3"/>
    <w:rsid w:val="009A2A3B"/>
    <w:rsid w:val="00A939E8"/>
    <w:rsid w:val="00C54EE2"/>
    <w:rsid w:val="00CC79A9"/>
    <w:rsid w:val="00E041AB"/>
    <w:rsid w:val="00E30318"/>
    <w:rsid w:val="00F6465C"/>
    <w:rsid w:val="00F8618B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e">
    <w:name w:val="Normal (Web)"/>
    <w:basedOn w:val="a"/>
    <w:uiPriority w:val="99"/>
    <w:unhideWhenUsed/>
    <w:rsid w:val="00083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2024-09-26T14:39:00Z</cp:lastPrinted>
  <dcterms:created xsi:type="dcterms:W3CDTF">2026-02-11T06:19:00Z</dcterms:created>
  <dcterms:modified xsi:type="dcterms:W3CDTF">2026-02-11T06:19:00Z</dcterms:modified>
</cp:coreProperties>
</file>