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3B" w:rsidRPr="006C473B" w:rsidRDefault="006C473B" w:rsidP="006C47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>3.12.4. Прыняцце рашэння аб вызначэнні прызначэння капітальнай пабудовы, ізаляванага памяшкання, машына-месца ў адпаведнасці з адзінай класіфікацыяй прызначэння аб'ектаў нерухомай маёмасці (за выключэннем эксплуатаваных капітальных пабудоў, ізаляваных памяшканняў, машына-месцаў)</w:t>
      </w:r>
    </w:p>
    <w:p w:rsidR="006C473B" w:rsidRPr="006C473B" w:rsidRDefault="006C473B" w:rsidP="006C47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C473B" w:rsidRPr="006C473B" w:rsidRDefault="006C473B" w:rsidP="006C47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 ў</w:t>
      </w:r>
    </w:p>
    <w:p w:rsidR="006C473B" w:rsidRPr="006C473B" w:rsidRDefault="006C473B" w:rsidP="006C47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>службе «адно акно</w:t>
      </w:r>
    </w:p>
    <w:p w:rsidR="006C473B" w:rsidRPr="006C473B" w:rsidRDefault="006C473B" w:rsidP="006C47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>Расонскага раённага выканаўчага камітэта</w:t>
      </w:r>
    </w:p>
    <w:p w:rsidR="006C473B" w:rsidRPr="006C473B" w:rsidRDefault="006C473B" w:rsidP="006C47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6C473B" w:rsidRPr="006C473B" w:rsidRDefault="006C473B" w:rsidP="006C47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Дакументы і (або) </w:t>
      </w: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>звесткі, неабходныя для ажыццяўлення адміністрацыйнай працэдуры, якія прадстаўляюцца зацікаўленай асобай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sz w:val="30"/>
          <w:szCs w:val="30"/>
          <w:lang w:val="be-BY"/>
        </w:rPr>
        <w:t>Заява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sz w:val="30"/>
          <w:szCs w:val="30"/>
          <w:lang w:val="be-BY"/>
        </w:rPr>
        <w:t>(у пісьмовай форме-па пошце, знарок (кур'ерам), у ходзе прыёму зацікаўленай асобы;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sz w:val="30"/>
          <w:szCs w:val="30"/>
          <w:lang w:val="be-BY"/>
        </w:rPr>
        <w:t>у электроннай форме - праз адзіны партал электронных паслуг)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sz w:val="30"/>
          <w:szCs w:val="30"/>
          <w:lang w:val="be-BY"/>
        </w:rPr>
        <w:t>дазвольная дакументацыя, зацверджаная ва ўстаноўленым заканадаўствам парадку (за выключэннем самавольных пабудоў, а таксама аб'ектаў, у адносінах да якіх атрыманне дазвольнай дакументацыі ў адпаведнасці з заканадаўчымі актамі не з'яўляецца абавязковым)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sz w:val="30"/>
          <w:szCs w:val="30"/>
          <w:lang w:val="be-BY"/>
        </w:rPr>
        <w:t>праектная дакументацыя (у выпадку, калі аб'ект не скончаны будаўніцтвам, за выключэннем самавольных пабудоў, а таксама аб'ектаў, у адносінах да якіх распрацоўка праектнай дакументацыі ў адпаведнасці з заканадаўчымі актамі не з'яўляецца абавязковай)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sz w:val="30"/>
          <w:szCs w:val="30"/>
          <w:lang w:val="be-BY"/>
        </w:rPr>
        <w:t>тэхнічны пашпарт ці ведамасць тэхнічных характарыстык</w:t>
      </w:r>
    </w:p>
    <w:p w:rsid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Дакументы і (або) звесткі, неабходныя для ажыццяўлення адміністрацыйнай працэдуры, запытаныя (атрымліваюцца) упаўнаважаным органам самастойна 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sz w:val="30"/>
          <w:szCs w:val="30"/>
          <w:lang w:val="be-BY"/>
        </w:rPr>
        <w:t xml:space="preserve">інфармацыя аб існуючых у момант выдачы інфармацыі правах, абмежаваннях (абцяжаранні) правоў на капітальную пабудову (будынак, збудаванне), ізаляванае памяшканне, машына-месца і зямельны ўчастак, </w:t>
      </w:r>
      <w:r w:rsidRPr="006C473B">
        <w:rPr>
          <w:rFonts w:ascii="Times New Roman" w:hAnsi="Times New Roman" w:cs="Times New Roman"/>
          <w:sz w:val="30"/>
          <w:szCs w:val="30"/>
          <w:lang w:val="be-BY"/>
        </w:rPr>
        <w:lastRenderedPageBreak/>
        <w:t>на якім гэта капітальнае будынак (будынак, збудаванне), ізаляванае памяшканне, машына-месца размешчана - з адзінага дзяржаўнага рэгістра нерухомай маёмасці, правоў на яго і здзелак з ім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>Від платы, якая спаганяецца пры ажыццяўленні адміністрацыйнай працэдуры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sz w:val="30"/>
          <w:szCs w:val="30"/>
          <w:lang w:val="be-BY"/>
        </w:rPr>
        <w:t>бясплатна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>Тэрмін ажыццяўлення адміністрацыйнай працэдуры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sz w:val="30"/>
          <w:szCs w:val="30"/>
          <w:lang w:val="be-BY"/>
        </w:rPr>
        <w:t>15 дзён</w:t>
      </w:r>
    </w:p>
    <w:p w:rsidR="006C473B" w:rsidRPr="006C473B" w:rsidRDefault="006C473B" w:rsidP="006C47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дзеяння даведкі або іншага дакумента, які выдаецца (прымаецца, узгадняецца, зацвярджаецца) упаўнаважаным органам па выніках ажыццяўлення адміністрацыйнай працэдуры </w:t>
      </w:r>
      <w:r w:rsidRPr="006C473B">
        <w:rPr>
          <w:rFonts w:ascii="Times New Roman" w:hAnsi="Times New Roman" w:cs="Times New Roman"/>
          <w:sz w:val="30"/>
          <w:szCs w:val="30"/>
          <w:lang w:val="be-BY"/>
        </w:rPr>
        <w:t>бестэрмінова</w:t>
      </w:r>
    </w:p>
    <w:p w:rsidR="006C473B" w:rsidRPr="006C473B" w:rsidRDefault="006C473B" w:rsidP="006C47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C473B" w:rsidRPr="006C473B" w:rsidRDefault="006C473B" w:rsidP="006C47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C473B" w:rsidP="006C47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C473B">
        <w:rPr>
          <w:rFonts w:ascii="Times New Roman" w:hAnsi="Times New Roman" w:cs="Times New Roman"/>
          <w:b/>
          <w:sz w:val="30"/>
          <w:szCs w:val="30"/>
          <w:lang w:val="be-BY"/>
        </w:rPr>
        <w:t>Заўвага: Рэгламент дадзенай адміністрацыйнай працэдуры зацверджаны пастановай Дзяржаўнага камітэта па маёмасці Рэспублікі Беларусь ад 25 сакавіка 2022 г. № 10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63B58" w:rsidRDefault="00E63B58" w:rsidP="006A51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Default="006A51F1" w:rsidP="006A51F1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6C473B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6A51F1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A51F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Расонскі раённы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выканаўчы камітэт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(указваюцца для юрыдычнай асобы: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найменне, юрыдычны адрас,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выдачы і нумар пасведчання аб гос. рэгістр.)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індывідуальнага прадпрымальніка: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адрас, месца жыхарства,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ab/>
        <w:t>выдачы і нумар пасведчання аб гос.рэгістр.)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A1" w:rsidRP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ЗАЯВА</w:t>
      </w:r>
    </w:p>
    <w:p w:rsidR="00CA6FA1" w:rsidRPr="00CA6FA1" w:rsidRDefault="00CA6FA1" w:rsidP="0029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r w:rsidR="006C473B" w:rsidRPr="006C473B">
        <w:rPr>
          <w:rFonts w:ascii="Times New Roman" w:hAnsi="Times New Roman" w:cs="Times New Roman"/>
          <w:sz w:val="30"/>
          <w:szCs w:val="30"/>
          <w:lang w:val="be-BY"/>
        </w:rPr>
        <w:t xml:space="preserve">аб вызначэнні прызначэння капітальнай пабудовы, </w:t>
      </w:r>
      <w:r w:rsidR="006C473B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6C473B" w:rsidRPr="006C473B">
        <w:rPr>
          <w:rFonts w:ascii="Times New Roman" w:hAnsi="Times New Roman" w:cs="Times New Roman"/>
          <w:sz w:val="30"/>
          <w:szCs w:val="30"/>
          <w:lang w:val="be-BY"/>
        </w:rPr>
        <w:t>ізаляванага памяшкання, машына-месца</w:t>
      </w:r>
      <w:r w:rsidR="006C473B">
        <w:rPr>
          <w:rFonts w:ascii="Times New Roman" w:hAnsi="Times New Roman" w:cs="Times New Roman"/>
          <w:sz w:val="30"/>
          <w:szCs w:val="30"/>
          <w:lang w:val="be-BY"/>
        </w:rPr>
        <w:t>)</w:t>
      </w:r>
      <w:bookmarkStart w:id="0" w:name="_GoBack"/>
      <w:bookmarkEnd w:id="0"/>
      <w:r w:rsidR="006C473B" w:rsidRPr="006C473B">
        <w:rPr>
          <w:rFonts w:ascii="Times New Roman" w:hAnsi="Times New Roman" w:cs="Times New Roman"/>
          <w:sz w:val="30"/>
          <w:szCs w:val="30"/>
          <w:lang w:val="be-BY"/>
        </w:rPr>
        <w:t xml:space="preserve"> ў адпаведнасці з адзінай класіфікацыяй прызначэння аб'ектаў нерухомай маёмасці</w:t>
      </w:r>
      <w:r w:rsidR="006C473B" w:rsidRPr="006C473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95BC8" w:rsidRDefault="00295BC8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адрасу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Дадатак: 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1.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2.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3.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__________________</w:t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proofErr w:type="gramStart"/>
      <w:r w:rsidRPr="00D57FC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57FCC">
        <w:rPr>
          <w:rFonts w:ascii="Times New Roman" w:hAnsi="Times New Roman" w:cs="Times New Roman"/>
          <w:sz w:val="16"/>
          <w:szCs w:val="16"/>
        </w:rPr>
        <w:t>подпіс)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(прозвішча кіраўніка)</w:t>
      </w:r>
    </w:p>
    <w:p w:rsidR="00E63B58" w:rsidRP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D33BB5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sectPr w:rsidR="00E63B58" w:rsidRPr="00D3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295BC8"/>
    <w:rsid w:val="00374AC4"/>
    <w:rsid w:val="003B477B"/>
    <w:rsid w:val="004B360F"/>
    <w:rsid w:val="0058144A"/>
    <w:rsid w:val="00671D13"/>
    <w:rsid w:val="006A51F1"/>
    <w:rsid w:val="006B0C47"/>
    <w:rsid w:val="006C473B"/>
    <w:rsid w:val="00CA6FA1"/>
    <w:rsid w:val="00D33BB5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2024-02-22T13:48:00Z</dcterms:created>
  <dcterms:modified xsi:type="dcterms:W3CDTF">2024-02-22T13:48:00Z</dcterms:modified>
</cp:coreProperties>
</file>