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8.5. Узгадненне правядзення кірмашоў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8.5.1. Узгадненне правядзення кірмашу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ў</w:t>
      </w: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службе «адно акно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Расонскага раённага выканаўчага камітэта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Дакумент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ы і (або) </w:t>
      </w: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звесткі, неабходныя для ажыццяўлення адміністрацыйнай працэдуры, якія пра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дстаўляюцца зацікаўленай асобай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sz w:val="30"/>
          <w:szCs w:val="30"/>
          <w:lang w:val="be-BY"/>
        </w:rPr>
        <w:t>заяв</w:t>
      </w:r>
      <w:r w:rsidRPr="00B27466"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sz w:val="30"/>
          <w:szCs w:val="30"/>
          <w:lang w:val="be-BY"/>
        </w:rPr>
        <w:t>дакумент, які пацвярджае згоду праваўладальніка зямельнага ўчастка, капітальнага будынка (будынка, збудаванні), ізаляванага памяшкання або іх часткі (далей у гэтым пункце - нерухомая маёмасць) на правядзенне ў (на) іх кірмаша (не прадстаўляецца, калі праваўладальнікам нерухомай маёмасці, у (на ) якім плануецца правядзенне кірмашу, з'яўляецца арганізатар кірмаша або ўпаўнаважаны орган, калі арганізатар кірмаша заключыў дагавор арэнды (бязвыплатнага карыстання) з праваўладальнікам нерухомай маёмасці, які прадугледжвае на перыяд дзеяння дагавора арганізацыю кірмашоў з выкарыстаннем нерухомай маёмасці, у (на) якой плануецца правядзенне кірмаша кірмаш праводзіцца на землях агульнага карыстання)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 звесткі, неабходныя для ажыццяўлення адміністрацыйнай працэдуры, якія запытваюцца (атрымліваюцца) упаўнаважаным органам 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sz w:val="30"/>
          <w:szCs w:val="30"/>
          <w:lang w:val="be-BY"/>
        </w:rPr>
        <w:t>самастойна</w:t>
      </w:r>
    </w:p>
    <w:p w:rsid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Від платы, якая спаганяецца пры ажыццяўленні адміністрацыйнай працэдуры </w:t>
      </w:r>
    </w:p>
    <w:p w:rsid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B27466">
        <w:rPr>
          <w:rFonts w:ascii="Times New Roman" w:hAnsi="Times New Roman" w:cs="Times New Roman"/>
          <w:sz w:val="30"/>
          <w:szCs w:val="30"/>
          <w:lang w:val="be-BY"/>
        </w:rPr>
        <w:t>ясплатна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ажыццяўлення адміністрацыйнай працэдуры 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sz w:val="30"/>
          <w:szCs w:val="30"/>
          <w:lang w:val="be-BY"/>
        </w:rPr>
        <w:t>10 дзён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sz w:val="30"/>
          <w:szCs w:val="30"/>
          <w:lang w:val="be-BY"/>
        </w:rPr>
        <w:t>бестэрмінова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Заўвага: Рэгламент дадзенай адміністрацыйнай працэдуры зацверджаны пастановай Міністэрства антыманапольнага рэгулявання і гандлю Рэспублікі Беларусь </w:t>
      </w:r>
    </w:p>
    <w:p w:rsid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ад 12 студзеня 2022 г. № 5</w:t>
      </w:r>
    </w:p>
    <w:p w:rsid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7466">
        <w:rPr>
          <w:rFonts w:ascii="Times New Roman" w:hAnsi="Times New Roman" w:cs="Times New Roman"/>
          <w:b/>
          <w:sz w:val="28"/>
          <w:szCs w:val="28"/>
          <w:lang w:val="be-BY"/>
        </w:rPr>
        <w:t>Расонскі раённы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7466">
        <w:rPr>
          <w:rFonts w:ascii="Times New Roman" w:hAnsi="Times New Roman" w:cs="Times New Roman"/>
          <w:b/>
          <w:sz w:val="28"/>
          <w:szCs w:val="28"/>
          <w:lang w:val="be-BY"/>
        </w:rPr>
        <w:t>выканаўчы камітэт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 xml:space="preserve">                                                                     ______________________________________________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 xml:space="preserve">   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>______________________________________________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>_______________________________________________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 xml:space="preserve">                                                                       Поўнае найменне арганізацыі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 xml:space="preserve">                             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>_______________________________________________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 xml:space="preserve">                                                                         Індэкс, юрыдычны адрас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 xml:space="preserve">                                                                     УНП ___________________________________________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 xml:space="preserve">                           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B27466">
        <w:rPr>
          <w:rFonts w:ascii="Times New Roman" w:hAnsi="Times New Roman" w:cs="Times New Roman"/>
          <w:b/>
          <w:sz w:val="18"/>
          <w:szCs w:val="18"/>
          <w:lang w:val="be-BY"/>
        </w:rPr>
        <w:t xml:space="preserve">   Тэл. __________________________________________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be-BY"/>
        </w:rPr>
      </w:pPr>
    </w:p>
    <w:p w:rsidR="00B27466" w:rsidRPr="00B27466" w:rsidRDefault="00B27466" w:rsidP="00B27466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18"/>
          <w:szCs w:val="18"/>
          <w:lang w:val="be-BY"/>
        </w:rPr>
        <w:tab/>
      </w:r>
      <w:bookmarkStart w:id="0" w:name="_GoBack"/>
      <w:r w:rsidRPr="00B27466">
        <w:rPr>
          <w:rFonts w:ascii="Times New Roman" w:hAnsi="Times New Roman" w:cs="Times New Roman"/>
          <w:b/>
          <w:sz w:val="28"/>
          <w:szCs w:val="28"/>
          <w:lang w:val="be-BY"/>
        </w:rPr>
        <w:t>ЗАЯВА</w:t>
      </w:r>
    </w:p>
    <w:bookmarkEnd w:id="0"/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Просім узгадніць правядзенне кірмашу 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______________________________________________________________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__________________________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Да заявы прыкладаю: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Кіраўнік юрыдычнай асобы</w:t>
      </w: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(індывідуальны прадпрымальнік)</w:t>
      </w: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або ўпаўнаважаная ім асоба __________ _______________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</w:t>
      </w: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 подпіс) (ініцыялы, прозвішча)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Дата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Расонскі райвыканкам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         ТАА «Эталон Плюс»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          УНП 290424574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зарэгістраванага па адрасе: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вул. Савецкая, д.1, кв.1 г.п. Расоны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      Віцебская вобласць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тэл. 2-22-22</w:t>
      </w:r>
    </w:p>
    <w:p w:rsidR="00B27466" w:rsidRPr="00B27466" w:rsidRDefault="00B27466" w:rsidP="00B274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моб. 8 029 555 55 55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ЗАЯВА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Просім узгадніць правядзенне кірмашу ў будынку КУП "Расонскі дом культуры", размешчаны па адрасе: г.п. Расоны, вул. Савецкая, д. 3, з 12 па 27 студзеня 2015 года з рэжымам працы: з 9 00 да 20 00, выходны - панядзелак.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</w:t>
      </w: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Да заявы прыкладаю: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1. дакумент, які пацвярджае згоду праваўладальніка зямельнага ўчастка, капітальнай пабудовы (будынка, збудаванні), ізаляванага памяшкання або іх часткі (далей у гэтым пункце - нерухомая маёмасць) на правядзенне ў іх кірмаша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2. __________________________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_________________________________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Кіраўнік юрыдычнай асобы</w:t>
      </w: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(індывідуальны прадпрымальнік)</w:t>
      </w:r>
    </w:p>
    <w:p w:rsidR="00B27466" w:rsidRP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або ўпаўнаважаная ім асоба __________ _______________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(</w:t>
      </w: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подпіс) (ініцыялы, прозвішча)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B274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27466">
        <w:rPr>
          <w:rFonts w:ascii="Times New Roman" w:hAnsi="Times New Roman" w:cs="Times New Roman"/>
          <w:b/>
          <w:sz w:val="30"/>
          <w:szCs w:val="30"/>
          <w:lang w:val="be-BY"/>
        </w:rPr>
        <w:t>Дата</w:t>
      </w: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27466" w:rsidRDefault="00B27466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63B58" w:rsidRPr="0013696E" w:rsidRDefault="00E63B58" w:rsidP="001369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sectPr w:rsidR="00E63B58" w:rsidRPr="0013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13696E"/>
    <w:rsid w:val="00374AC4"/>
    <w:rsid w:val="003B477B"/>
    <w:rsid w:val="003F7894"/>
    <w:rsid w:val="004B360F"/>
    <w:rsid w:val="0058144A"/>
    <w:rsid w:val="00633F33"/>
    <w:rsid w:val="00671D13"/>
    <w:rsid w:val="006A51F1"/>
    <w:rsid w:val="006B0C47"/>
    <w:rsid w:val="00B27466"/>
    <w:rsid w:val="00D33BB5"/>
    <w:rsid w:val="00E63B58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1369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3696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369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3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369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13696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696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136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2024-02-19T13:32:00Z</dcterms:created>
  <dcterms:modified xsi:type="dcterms:W3CDTF">2024-02-19T13:32:00Z</dcterms:modified>
</cp:coreProperties>
</file>